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2E0" w:rsidRPr="00BA2B1C" w:rsidRDefault="002772E0" w:rsidP="002772E0">
      <w:pPr>
        <w:pStyle w:val="PlainText"/>
        <w:jc w:val="center"/>
        <w:rPr>
          <w:rFonts w:ascii="Times New Roman" w:hAnsi="Times New Roman"/>
          <w:b/>
          <w:sz w:val="24"/>
          <w:szCs w:val="24"/>
        </w:rPr>
      </w:pPr>
      <w:proofErr w:type="spellStart"/>
      <w:r w:rsidRPr="00BA2B1C">
        <w:rPr>
          <w:rFonts w:ascii="Times New Roman" w:hAnsi="Times New Roman"/>
          <w:b/>
          <w:sz w:val="24"/>
          <w:szCs w:val="24"/>
        </w:rPr>
        <w:t>ITSoc</w:t>
      </w:r>
      <w:proofErr w:type="spellEnd"/>
      <w:r w:rsidRPr="00BA2B1C">
        <w:rPr>
          <w:rFonts w:ascii="Times New Roman" w:hAnsi="Times New Roman"/>
          <w:b/>
          <w:sz w:val="24"/>
          <w:szCs w:val="24"/>
        </w:rPr>
        <w:t xml:space="preserve"> President’s Report</w:t>
      </w:r>
    </w:p>
    <w:p w:rsidR="003546FE" w:rsidRPr="00BA2B1C" w:rsidRDefault="003546FE" w:rsidP="002772E0">
      <w:pPr>
        <w:pStyle w:val="PlainText"/>
        <w:jc w:val="center"/>
        <w:rPr>
          <w:rFonts w:ascii="Times New Roman" w:hAnsi="Times New Roman"/>
          <w:b/>
          <w:i/>
          <w:sz w:val="24"/>
          <w:szCs w:val="24"/>
        </w:rPr>
      </w:pPr>
      <w:r w:rsidRPr="00BA2B1C">
        <w:rPr>
          <w:rFonts w:ascii="Times New Roman" w:hAnsi="Times New Roman"/>
          <w:b/>
          <w:i/>
          <w:sz w:val="24"/>
          <w:szCs w:val="24"/>
        </w:rPr>
        <w:t>Andrea Goldsmith</w:t>
      </w:r>
    </w:p>
    <w:p w:rsidR="003546FE" w:rsidRPr="00BA2B1C" w:rsidRDefault="003546FE" w:rsidP="003546FE">
      <w:pPr>
        <w:pStyle w:val="PlainText"/>
        <w:spacing w:line="120" w:lineRule="auto"/>
        <w:jc w:val="center"/>
        <w:rPr>
          <w:rFonts w:ascii="Times New Roman" w:hAnsi="Times New Roman"/>
          <w:b/>
          <w:i/>
          <w:sz w:val="24"/>
          <w:szCs w:val="24"/>
        </w:rPr>
      </w:pPr>
    </w:p>
    <w:p w:rsidR="002772E0" w:rsidRPr="00BA2B1C" w:rsidRDefault="004D30FA" w:rsidP="002772E0">
      <w:pPr>
        <w:pStyle w:val="PlainText"/>
        <w:jc w:val="center"/>
        <w:rPr>
          <w:rFonts w:ascii="Times New Roman" w:hAnsi="Times New Roman"/>
          <w:b/>
          <w:sz w:val="24"/>
          <w:szCs w:val="24"/>
        </w:rPr>
      </w:pPr>
      <w:r>
        <w:rPr>
          <w:rFonts w:ascii="Times New Roman" w:hAnsi="Times New Roman"/>
          <w:b/>
          <w:sz w:val="24"/>
          <w:szCs w:val="24"/>
        </w:rPr>
        <w:t xml:space="preserve">ITW </w:t>
      </w:r>
      <w:proofErr w:type="spellStart"/>
      <w:r w:rsidR="002772E0" w:rsidRPr="00BA2B1C">
        <w:rPr>
          <w:rFonts w:ascii="Times New Roman" w:hAnsi="Times New Roman"/>
          <w:b/>
          <w:sz w:val="24"/>
          <w:szCs w:val="24"/>
        </w:rPr>
        <w:t>BoG</w:t>
      </w:r>
      <w:proofErr w:type="spellEnd"/>
      <w:r w:rsidR="002772E0" w:rsidRPr="00BA2B1C">
        <w:rPr>
          <w:rFonts w:ascii="Times New Roman" w:hAnsi="Times New Roman"/>
          <w:b/>
          <w:sz w:val="24"/>
          <w:szCs w:val="24"/>
        </w:rPr>
        <w:t xml:space="preserve"> Meeting</w:t>
      </w:r>
    </w:p>
    <w:p w:rsidR="006A04E2" w:rsidRPr="00BA2B1C" w:rsidRDefault="005D0668" w:rsidP="002772E0">
      <w:pPr>
        <w:pStyle w:val="PlainText"/>
        <w:jc w:val="center"/>
        <w:rPr>
          <w:rFonts w:ascii="Times New Roman" w:hAnsi="Times New Roman"/>
          <w:b/>
          <w:sz w:val="24"/>
          <w:szCs w:val="24"/>
        </w:rPr>
      </w:pPr>
      <w:r>
        <w:rPr>
          <w:rFonts w:ascii="Times New Roman" w:hAnsi="Times New Roman"/>
          <w:b/>
          <w:sz w:val="24"/>
          <w:szCs w:val="24"/>
        </w:rPr>
        <w:t>Oct. 13</w:t>
      </w:r>
      <w:r w:rsidR="006A04E2" w:rsidRPr="00BA2B1C">
        <w:rPr>
          <w:rFonts w:ascii="Times New Roman" w:hAnsi="Times New Roman"/>
          <w:b/>
          <w:sz w:val="24"/>
          <w:szCs w:val="24"/>
        </w:rPr>
        <w:t>, 2009</w:t>
      </w:r>
    </w:p>
    <w:p w:rsidR="006A04E2" w:rsidRPr="00BA2B1C" w:rsidRDefault="00D91FE7" w:rsidP="002772E0">
      <w:pPr>
        <w:pStyle w:val="PlainText"/>
        <w:jc w:val="center"/>
        <w:rPr>
          <w:rFonts w:ascii="Times New Roman" w:hAnsi="Times New Roman"/>
          <w:b/>
          <w:sz w:val="24"/>
          <w:szCs w:val="24"/>
        </w:rPr>
      </w:pPr>
      <w:r>
        <w:rPr>
          <w:rFonts w:ascii="Times New Roman" w:hAnsi="Times New Roman"/>
          <w:b/>
          <w:sz w:val="24"/>
          <w:szCs w:val="24"/>
        </w:rPr>
        <w:t>Taormina, Italy</w:t>
      </w:r>
    </w:p>
    <w:p w:rsidR="00580007" w:rsidRPr="00BA2B1C" w:rsidRDefault="00580007" w:rsidP="00691592">
      <w:pPr>
        <w:spacing w:line="240" w:lineRule="auto"/>
        <w:contextualSpacing/>
        <w:rPr>
          <w:sz w:val="24"/>
          <w:szCs w:val="24"/>
        </w:rPr>
      </w:pPr>
    </w:p>
    <w:p w:rsidR="007C538F" w:rsidRDefault="00FF015B" w:rsidP="007C538F">
      <w:pPr>
        <w:pStyle w:val="NormalWeb"/>
      </w:pPr>
      <w:r w:rsidRPr="00BA2B1C">
        <w:rPr>
          <w:b/>
        </w:rPr>
        <w:t>Agenda Summary:</w:t>
      </w:r>
      <w:r w:rsidRPr="00BA2B1C">
        <w:t xml:space="preserve"> </w:t>
      </w:r>
      <w:r w:rsidR="007B198E">
        <w:t>This meeting has a much less packed agenda than at ISIT, and hence will allow time for in-depth discussion of a few key issues</w:t>
      </w:r>
      <w:r w:rsidR="009B79EC">
        <w:t xml:space="preserve"> related to the Transactions and our workshops</w:t>
      </w:r>
      <w:r w:rsidR="007B198E">
        <w:t xml:space="preserve">. Specifically, </w:t>
      </w:r>
      <w:r w:rsidR="007C538F">
        <w:t xml:space="preserve">we will discuss </w:t>
      </w:r>
      <w:r w:rsidR="009B79EC">
        <w:t xml:space="preserve">the </w:t>
      </w:r>
      <w:r w:rsidR="007C538F">
        <w:t xml:space="preserve">process by which we select and approve AE candidates, and the purpose of IT workshops, </w:t>
      </w:r>
      <w:r w:rsidR="007245FC">
        <w:t xml:space="preserve">workshop </w:t>
      </w:r>
      <w:r w:rsidR="007C538F">
        <w:t xml:space="preserve">accessibility for local attendees, </w:t>
      </w:r>
      <w:r w:rsidR="007245FC">
        <w:t xml:space="preserve">and guidelines </w:t>
      </w:r>
      <w:r w:rsidR="007C538F">
        <w:t xml:space="preserve">on </w:t>
      </w:r>
      <w:r w:rsidR="009B79EC">
        <w:t>payments to</w:t>
      </w:r>
      <w:r w:rsidR="007C538F">
        <w:t> speakers</w:t>
      </w:r>
      <w:r w:rsidR="009B79EC">
        <w:t>.</w:t>
      </w:r>
      <w:r w:rsidR="00DC4A10">
        <w:t xml:space="preserve"> I will also discuss </w:t>
      </w:r>
      <w:proofErr w:type="spellStart"/>
      <w:r w:rsidR="00DC4A10">
        <w:t>BoG</w:t>
      </w:r>
      <w:proofErr w:type="spellEnd"/>
      <w:r w:rsidR="00DC4A10">
        <w:t xml:space="preserve"> member involvement in committees and generating best practices documents for committee chairs. </w:t>
      </w:r>
    </w:p>
    <w:p w:rsidR="00691592" w:rsidRDefault="007245FC" w:rsidP="002772E0">
      <w:pPr>
        <w:pStyle w:val="PlainText"/>
        <w:rPr>
          <w:rFonts w:ascii="Times New Roman" w:hAnsi="Times New Roman"/>
          <w:sz w:val="24"/>
          <w:szCs w:val="24"/>
        </w:rPr>
      </w:pPr>
      <w:r>
        <w:rPr>
          <w:rFonts w:ascii="Times New Roman" w:hAnsi="Times New Roman"/>
          <w:sz w:val="24"/>
          <w:szCs w:val="24"/>
        </w:rPr>
        <w:t xml:space="preserve">In addition, we will vote on proposed changes to our Bylaws and Constitution. The most significant change here is in Article VII describing the procedure for selecting the Society Paper Award. These changes reflect the discussion on this topic at the ISIT </w:t>
      </w:r>
      <w:proofErr w:type="spellStart"/>
      <w:r>
        <w:rPr>
          <w:rFonts w:ascii="Times New Roman" w:hAnsi="Times New Roman"/>
          <w:sz w:val="24"/>
          <w:szCs w:val="24"/>
        </w:rPr>
        <w:t>BoG</w:t>
      </w:r>
      <w:proofErr w:type="spellEnd"/>
      <w:r>
        <w:rPr>
          <w:rFonts w:ascii="Times New Roman" w:hAnsi="Times New Roman"/>
          <w:sz w:val="24"/>
          <w:szCs w:val="24"/>
        </w:rPr>
        <w:t xml:space="preserve"> meeting and follow-up discussions among the officers. We will also vote on four new AE candidates for the Transactions, </w:t>
      </w:r>
      <w:r w:rsidR="009B79EC">
        <w:rPr>
          <w:rFonts w:ascii="Times New Roman" w:hAnsi="Times New Roman"/>
          <w:sz w:val="24"/>
          <w:szCs w:val="24"/>
        </w:rPr>
        <w:t xml:space="preserve">the budget for the ITW workshop in Cairo, an ITW proposal to take place in Brazil next year, and technical co-sponsorship of four conferences. </w:t>
      </w:r>
    </w:p>
    <w:p w:rsidR="00C149C4" w:rsidRDefault="00C149C4" w:rsidP="002772E0">
      <w:pPr>
        <w:pStyle w:val="PlainText"/>
        <w:rPr>
          <w:rFonts w:ascii="Times New Roman" w:hAnsi="Times New Roman"/>
          <w:sz w:val="24"/>
          <w:szCs w:val="24"/>
        </w:rPr>
      </w:pPr>
    </w:p>
    <w:p w:rsidR="00C149C4" w:rsidRDefault="00C149C4" w:rsidP="002772E0">
      <w:pPr>
        <w:pStyle w:val="PlainText"/>
        <w:rPr>
          <w:rFonts w:ascii="Times New Roman" w:hAnsi="Times New Roman"/>
          <w:sz w:val="24"/>
          <w:szCs w:val="24"/>
        </w:rPr>
      </w:pPr>
      <w:r>
        <w:rPr>
          <w:rFonts w:ascii="Times New Roman" w:hAnsi="Times New Roman"/>
          <w:sz w:val="24"/>
          <w:szCs w:val="24"/>
        </w:rPr>
        <w:t>Finally</w:t>
      </w:r>
      <w:r w:rsidR="0083165F">
        <w:rPr>
          <w:rFonts w:ascii="Times New Roman" w:hAnsi="Times New Roman"/>
          <w:sz w:val="24"/>
          <w:szCs w:val="24"/>
        </w:rPr>
        <w:t>, we will hear about activities</w:t>
      </w:r>
      <w:r>
        <w:rPr>
          <w:rFonts w:ascii="Times New Roman" w:hAnsi="Times New Roman"/>
          <w:sz w:val="24"/>
          <w:szCs w:val="24"/>
        </w:rPr>
        <w:t xml:space="preserve"> in several other committees, including </w:t>
      </w:r>
      <w:r w:rsidR="0083165F">
        <w:rPr>
          <w:rFonts w:ascii="Times New Roman" w:hAnsi="Times New Roman"/>
          <w:sz w:val="24"/>
          <w:szCs w:val="24"/>
        </w:rPr>
        <w:t xml:space="preserve">a joint website/newsletter initiative within the Online Committee, the launching of our Distinguished Lecture Program by the Membership and Chapters Committee, the extremely successful North American Winter School held last August at Northwestern University, and recent activity in the Outreach and Fellows Committees. </w:t>
      </w:r>
    </w:p>
    <w:p w:rsidR="00DC4A10" w:rsidRPr="00BA2B1C" w:rsidRDefault="00DC4A10" w:rsidP="002772E0">
      <w:pPr>
        <w:pStyle w:val="PlainText"/>
        <w:rPr>
          <w:rFonts w:ascii="Times New Roman" w:hAnsi="Times New Roman"/>
          <w:sz w:val="24"/>
          <w:szCs w:val="24"/>
        </w:rPr>
      </w:pPr>
    </w:p>
    <w:p w:rsidR="00691592" w:rsidRPr="00BA2B1C" w:rsidRDefault="00691592" w:rsidP="002772E0">
      <w:pPr>
        <w:pStyle w:val="PlainText"/>
        <w:rPr>
          <w:rFonts w:ascii="Times New Roman" w:hAnsi="Times New Roman"/>
          <w:sz w:val="24"/>
          <w:szCs w:val="24"/>
        </w:rPr>
      </w:pPr>
      <w:r w:rsidRPr="00BA2B1C">
        <w:rPr>
          <w:rFonts w:ascii="Times New Roman" w:hAnsi="Times New Roman"/>
          <w:sz w:val="24"/>
          <w:szCs w:val="24"/>
        </w:rPr>
        <w:t>The remainder of this report will summ</w:t>
      </w:r>
      <w:r w:rsidR="0060428B" w:rsidRPr="00BA2B1C">
        <w:rPr>
          <w:rFonts w:ascii="Times New Roman" w:hAnsi="Times New Roman"/>
          <w:sz w:val="24"/>
          <w:szCs w:val="24"/>
        </w:rPr>
        <w:t xml:space="preserve">arize the state of the society and discuss recent initiatives and progress on issues related to society governance. </w:t>
      </w:r>
    </w:p>
    <w:p w:rsidR="004D1376" w:rsidRPr="00BA2B1C" w:rsidRDefault="004D1376" w:rsidP="002772E0">
      <w:pPr>
        <w:pStyle w:val="PlainText"/>
        <w:rPr>
          <w:rFonts w:ascii="Times New Roman" w:hAnsi="Times New Roman"/>
          <w:b/>
          <w:sz w:val="24"/>
          <w:szCs w:val="24"/>
        </w:rPr>
      </w:pPr>
    </w:p>
    <w:p w:rsidR="004D335F" w:rsidRDefault="00EF090C" w:rsidP="002772E0">
      <w:pPr>
        <w:pStyle w:val="PlainText"/>
        <w:rPr>
          <w:rFonts w:ascii="Times New Roman" w:hAnsi="Times New Roman"/>
          <w:sz w:val="24"/>
          <w:szCs w:val="24"/>
        </w:rPr>
      </w:pPr>
      <w:r w:rsidRPr="00BA2B1C">
        <w:rPr>
          <w:rFonts w:ascii="Times New Roman" w:hAnsi="Times New Roman"/>
          <w:b/>
          <w:sz w:val="24"/>
          <w:szCs w:val="24"/>
        </w:rPr>
        <w:t xml:space="preserve">State of the Society: </w:t>
      </w:r>
      <w:r w:rsidR="002772E0" w:rsidRPr="00BA2B1C">
        <w:rPr>
          <w:rFonts w:ascii="Times New Roman" w:hAnsi="Times New Roman"/>
          <w:sz w:val="24"/>
          <w:szCs w:val="24"/>
        </w:rPr>
        <w:t>The</w:t>
      </w:r>
      <w:r w:rsidR="00C23195" w:rsidRPr="00BA2B1C">
        <w:rPr>
          <w:rFonts w:ascii="Times New Roman" w:hAnsi="Times New Roman"/>
          <w:sz w:val="24"/>
          <w:szCs w:val="24"/>
        </w:rPr>
        <w:t xml:space="preserve"> current state of our society is </w:t>
      </w:r>
      <w:r w:rsidR="002772E0" w:rsidRPr="00BA2B1C">
        <w:rPr>
          <w:rFonts w:ascii="Times New Roman" w:hAnsi="Times New Roman"/>
          <w:sz w:val="24"/>
          <w:szCs w:val="24"/>
        </w:rPr>
        <w:t>excellent</w:t>
      </w:r>
      <w:r w:rsidR="00E5530B" w:rsidRPr="00BA2B1C">
        <w:rPr>
          <w:rFonts w:ascii="Times New Roman" w:hAnsi="Times New Roman"/>
          <w:sz w:val="24"/>
          <w:szCs w:val="24"/>
        </w:rPr>
        <w:t>.</w:t>
      </w:r>
      <w:r w:rsidR="00450BC3" w:rsidRPr="00BA2B1C">
        <w:rPr>
          <w:rFonts w:ascii="Times New Roman" w:hAnsi="Times New Roman"/>
          <w:sz w:val="24"/>
          <w:szCs w:val="24"/>
        </w:rPr>
        <w:t xml:space="preserve"> </w:t>
      </w:r>
      <w:r w:rsidR="00C23195" w:rsidRPr="00BA2B1C">
        <w:rPr>
          <w:rFonts w:ascii="Times New Roman" w:hAnsi="Times New Roman"/>
          <w:sz w:val="24"/>
          <w:szCs w:val="24"/>
        </w:rPr>
        <w:t xml:space="preserve">Our finances </w:t>
      </w:r>
      <w:r w:rsidR="00450BC3" w:rsidRPr="00BA2B1C">
        <w:rPr>
          <w:rFonts w:ascii="Times New Roman" w:hAnsi="Times New Roman"/>
          <w:sz w:val="24"/>
          <w:szCs w:val="24"/>
        </w:rPr>
        <w:t>are in good shape and we should end the year with a surplus</w:t>
      </w:r>
      <w:r w:rsidR="004C6C55">
        <w:rPr>
          <w:rFonts w:ascii="Times New Roman" w:hAnsi="Times New Roman"/>
          <w:sz w:val="24"/>
          <w:szCs w:val="24"/>
        </w:rPr>
        <w:t xml:space="preserve"> on the order of 100K, which can be spent this year on new initiatives</w:t>
      </w:r>
      <w:r w:rsidR="004D335F">
        <w:rPr>
          <w:rFonts w:ascii="Times New Roman" w:hAnsi="Times New Roman"/>
          <w:sz w:val="24"/>
          <w:szCs w:val="24"/>
        </w:rPr>
        <w:t xml:space="preserve">. Since the IEEE has suspended the 50% spending rule, we cannot spend money out of our reserves but only out of our annual surplus. Thus, we encourage </w:t>
      </w:r>
      <w:proofErr w:type="spellStart"/>
      <w:r w:rsidR="004D335F">
        <w:rPr>
          <w:rFonts w:ascii="Times New Roman" w:hAnsi="Times New Roman"/>
          <w:sz w:val="24"/>
          <w:szCs w:val="24"/>
        </w:rPr>
        <w:t>BoG</w:t>
      </w:r>
      <w:proofErr w:type="spellEnd"/>
      <w:r w:rsidR="004D335F">
        <w:rPr>
          <w:rFonts w:ascii="Times New Roman" w:hAnsi="Times New Roman"/>
          <w:sz w:val="24"/>
          <w:szCs w:val="24"/>
        </w:rPr>
        <w:t xml:space="preserve"> members to propose initiatives in the next month or two that would be a valuable use of this surplus money. </w:t>
      </w:r>
    </w:p>
    <w:p w:rsidR="004D335F" w:rsidRDefault="004D335F" w:rsidP="002772E0">
      <w:pPr>
        <w:pStyle w:val="PlainText"/>
        <w:rPr>
          <w:rFonts w:ascii="Times New Roman" w:hAnsi="Times New Roman"/>
          <w:sz w:val="24"/>
          <w:szCs w:val="24"/>
        </w:rPr>
      </w:pPr>
    </w:p>
    <w:p w:rsidR="004D335F" w:rsidRDefault="004D335F" w:rsidP="002772E0">
      <w:pPr>
        <w:pStyle w:val="PlainText"/>
        <w:rPr>
          <w:rFonts w:ascii="Times New Roman" w:hAnsi="Times New Roman"/>
          <w:sz w:val="24"/>
          <w:szCs w:val="24"/>
        </w:rPr>
      </w:pPr>
      <w:r>
        <w:rPr>
          <w:rFonts w:ascii="Times New Roman" w:hAnsi="Times New Roman"/>
          <w:sz w:val="24"/>
          <w:szCs w:val="24"/>
        </w:rPr>
        <w:t xml:space="preserve">We will be talking with the IEEE analysts within the next week to find out </w:t>
      </w:r>
      <w:r w:rsidR="00450BC3" w:rsidRPr="00BA2B1C">
        <w:rPr>
          <w:rFonts w:ascii="Times New Roman" w:hAnsi="Times New Roman"/>
          <w:sz w:val="24"/>
          <w:szCs w:val="24"/>
        </w:rPr>
        <w:t xml:space="preserve">the </w:t>
      </w:r>
      <w:r>
        <w:rPr>
          <w:rFonts w:ascii="Times New Roman" w:hAnsi="Times New Roman"/>
          <w:sz w:val="24"/>
          <w:szCs w:val="24"/>
        </w:rPr>
        <w:t xml:space="preserve">annual </w:t>
      </w:r>
      <w:r w:rsidR="00450BC3" w:rsidRPr="00BA2B1C">
        <w:rPr>
          <w:rFonts w:ascii="Times New Roman" w:hAnsi="Times New Roman"/>
          <w:sz w:val="24"/>
          <w:szCs w:val="24"/>
        </w:rPr>
        <w:t>outlook for IEEE finances</w:t>
      </w:r>
      <w:r>
        <w:rPr>
          <w:rFonts w:ascii="Times New Roman" w:hAnsi="Times New Roman"/>
          <w:sz w:val="24"/>
          <w:szCs w:val="24"/>
        </w:rPr>
        <w:t>, in particular with respect to t</w:t>
      </w:r>
      <w:r w:rsidR="00FF015B" w:rsidRPr="00BA2B1C">
        <w:rPr>
          <w:rFonts w:ascii="Times New Roman" w:hAnsi="Times New Roman"/>
          <w:sz w:val="24"/>
          <w:szCs w:val="24"/>
        </w:rPr>
        <w:t>he 1.2 million dollar los</w:t>
      </w:r>
      <w:r>
        <w:rPr>
          <w:rFonts w:ascii="Times New Roman" w:hAnsi="Times New Roman"/>
          <w:sz w:val="24"/>
          <w:szCs w:val="24"/>
        </w:rPr>
        <w:t xml:space="preserve">s to our reserves reported </w:t>
      </w:r>
      <w:r w:rsidR="00FF015B" w:rsidRPr="00BA2B1C">
        <w:rPr>
          <w:rFonts w:ascii="Times New Roman" w:hAnsi="Times New Roman"/>
          <w:sz w:val="24"/>
          <w:szCs w:val="24"/>
        </w:rPr>
        <w:t>in March</w:t>
      </w:r>
      <w:r w:rsidR="0089178D" w:rsidRPr="00BA2B1C">
        <w:rPr>
          <w:rFonts w:ascii="Times New Roman" w:hAnsi="Times New Roman"/>
          <w:sz w:val="24"/>
          <w:szCs w:val="24"/>
        </w:rPr>
        <w:t>.</w:t>
      </w:r>
      <w:r w:rsidR="00FF015B" w:rsidRPr="00BA2B1C">
        <w:rPr>
          <w:rFonts w:ascii="Times New Roman" w:hAnsi="Times New Roman"/>
          <w:sz w:val="24"/>
          <w:szCs w:val="24"/>
        </w:rPr>
        <w:t xml:space="preserve"> </w:t>
      </w:r>
      <w:r>
        <w:rPr>
          <w:rFonts w:ascii="Times New Roman" w:hAnsi="Times New Roman"/>
          <w:sz w:val="24"/>
          <w:szCs w:val="24"/>
        </w:rPr>
        <w:t xml:space="preserve">I will also find out more about this at the November IEEE TAB meeting. Recall that </w:t>
      </w:r>
      <w:r w:rsidR="00C23195" w:rsidRPr="00BA2B1C">
        <w:rPr>
          <w:rFonts w:ascii="Times New Roman" w:hAnsi="Times New Roman"/>
          <w:sz w:val="24"/>
          <w:szCs w:val="24"/>
        </w:rPr>
        <w:t xml:space="preserve">over the next few years we will experience a significant decline of </w:t>
      </w:r>
      <w:proofErr w:type="spellStart"/>
      <w:r w:rsidR="00C23195" w:rsidRPr="00BA2B1C">
        <w:rPr>
          <w:rFonts w:ascii="Times New Roman" w:hAnsi="Times New Roman"/>
          <w:sz w:val="24"/>
          <w:szCs w:val="24"/>
        </w:rPr>
        <w:t>Xplore</w:t>
      </w:r>
      <w:proofErr w:type="spellEnd"/>
      <w:r w:rsidR="00C23195" w:rsidRPr="00BA2B1C">
        <w:rPr>
          <w:rFonts w:ascii="Times New Roman" w:hAnsi="Times New Roman"/>
          <w:sz w:val="24"/>
          <w:szCs w:val="24"/>
        </w:rPr>
        <w:t xml:space="preserve"> income due to a change in the IEEE formula, which we must compensate for with increa</w:t>
      </w:r>
      <w:r w:rsidR="00450BC3" w:rsidRPr="00BA2B1C">
        <w:rPr>
          <w:rFonts w:ascii="Times New Roman" w:hAnsi="Times New Roman"/>
          <w:sz w:val="24"/>
          <w:szCs w:val="24"/>
        </w:rPr>
        <w:t>sed income or reduced spending.</w:t>
      </w:r>
      <w:r w:rsidR="00970147" w:rsidRPr="00BA2B1C">
        <w:rPr>
          <w:rFonts w:ascii="Times New Roman" w:hAnsi="Times New Roman"/>
          <w:sz w:val="24"/>
          <w:szCs w:val="24"/>
        </w:rPr>
        <w:t xml:space="preserve"> </w:t>
      </w:r>
      <w:r>
        <w:rPr>
          <w:rFonts w:ascii="Times New Roman" w:hAnsi="Times New Roman"/>
          <w:sz w:val="24"/>
          <w:szCs w:val="24"/>
        </w:rPr>
        <w:t xml:space="preserve">We will hear about some ideas for increasing revenue via our website in the Online Committee report. </w:t>
      </w:r>
      <w:r w:rsidR="007B151E">
        <w:rPr>
          <w:rFonts w:ascii="Times New Roman" w:hAnsi="Times New Roman"/>
          <w:sz w:val="24"/>
          <w:szCs w:val="24"/>
        </w:rPr>
        <w:t xml:space="preserve">Other ideas to increase revenue are most welcome. </w:t>
      </w:r>
    </w:p>
    <w:p w:rsidR="004D335F" w:rsidRDefault="004D335F" w:rsidP="002772E0">
      <w:pPr>
        <w:pStyle w:val="PlainText"/>
        <w:rPr>
          <w:rFonts w:ascii="Times New Roman" w:hAnsi="Times New Roman"/>
          <w:sz w:val="24"/>
          <w:szCs w:val="24"/>
        </w:rPr>
      </w:pPr>
    </w:p>
    <w:p w:rsidR="00832DEC" w:rsidRDefault="005C0FAC" w:rsidP="002772E0">
      <w:pPr>
        <w:pStyle w:val="PlainText"/>
        <w:rPr>
          <w:rFonts w:ascii="Times New Roman" w:hAnsi="Times New Roman"/>
          <w:sz w:val="24"/>
          <w:szCs w:val="24"/>
        </w:rPr>
      </w:pPr>
      <w:r w:rsidRPr="00BA2B1C">
        <w:rPr>
          <w:rFonts w:ascii="Times New Roman" w:hAnsi="Times New Roman"/>
          <w:sz w:val="24"/>
          <w:szCs w:val="24"/>
        </w:rPr>
        <w:t xml:space="preserve">The </w:t>
      </w:r>
      <w:r w:rsidR="000130BE" w:rsidRPr="00BA2B1C">
        <w:rPr>
          <w:rFonts w:ascii="Times New Roman" w:hAnsi="Times New Roman"/>
          <w:sz w:val="24"/>
          <w:szCs w:val="24"/>
        </w:rPr>
        <w:t xml:space="preserve">Transactions </w:t>
      </w:r>
      <w:r w:rsidR="00970147" w:rsidRPr="00BA2B1C">
        <w:rPr>
          <w:rFonts w:ascii="Times New Roman" w:hAnsi="Times New Roman"/>
          <w:sz w:val="24"/>
          <w:szCs w:val="24"/>
        </w:rPr>
        <w:t xml:space="preserve">continue to be highly regarded and of excellent quality. Moreover, </w:t>
      </w:r>
      <w:r w:rsidR="00450BC3" w:rsidRPr="00BA2B1C">
        <w:rPr>
          <w:rFonts w:ascii="Times New Roman" w:hAnsi="Times New Roman"/>
          <w:sz w:val="24"/>
          <w:szCs w:val="24"/>
        </w:rPr>
        <w:t>s</w:t>
      </w:r>
      <w:r w:rsidR="00832DEC">
        <w:rPr>
          <w:rFonts w:ascii="Times New Roman" w:hAnsi="Times New Roman"/>
          <w:sz w:val="24"/>
          <w:szCs w:val="24"/>
        </w:rPr>
        <w:t xml:space="preserve">everal </w:t>
      </w:r>
      <w:r w:rsidR="009A0BB5">
        <w:rPr>
          <w:rFonts w:ascii="Times New Roman" w:hAnsi="Times New Roman"/>
          <w:sz w:val="24"/>
          <w:szCs w:val="24"/>
        </w:rPr>
        <w:t xml:space="preserve">important </w:t>
      </w:r>
      <w:r w:rsidR="00832DEC">
        <w:rPr>
          <w:rFonts w:ascii="Times New Roman" w:hAnsi="Times New Roman"/>
          <w:sz w:val="24"/>
          <w:szCs w:val="24"/>
        </w:rPr>
        <w:t xml:space="preserve">steps have been made to address some of the factors in our long sub-to-pub time, including a significant increase in the number of AEs (from 26 to 46 over the last two years), a migration plan from </w:t>
      </w:r>
      <w:proofErr w:type="spellStart"/>
      <w:r w:rsidR="00832DEC">
        <w:rPr>
          <w:rFonts w:ascii="Times New Roman" w:hAnsi="Times New Roman"/>
          <w:sz w:val="24"/>
          <w:szCs w:val="24"/>
        </w:rPr>
        <w:t>Pareja</w:t>
      </w:r>
      <w:proofErr w:type="spellEnd"/>
      <w:r w:rsidR="00832DEC">
        <w:rPr>
          <w:rFonts w:ascii="Times New Roman" w:hAnsi="Times New Roman"/>
          <w:sz w:val="24"/>
          <w:szCs w:val="24"/>
        </w:rPr>
        <w:t xml:space="preserve"> to Manuscript Central, and a comprehensive document on Best Practices for AEs. More details on these developments will be given in the Publications Committee report. Sadly, though, despite the focus and effort on reducing our average sub-to-pub time this year</w:t>
      </w:r>
      <w:r w:rsidR="009A0BB5">
        <w:rPr>
          <w:rFonts w:ascii="Times New Roman" w:hAnsi="Times New Roman"/>
          <w:sz w:val="24"/>
          <w:szCs w:val="24"/>
        </w:rPr>
        <w:t xml:space="preserve"> by me and Ezio</w:t>
      </w:r>
      <w:r w:rsidR="00832DEC">
        <w:rPr>
          <w:rFonts w:ascii="Times New Roman" w:hAnsi="Times New Roman"/>
          <w:sz w:val="24"/>
          <w:szCs w:val="24"/>
        </w:rPr>
        <w:t xml:space="preserve">, it has actually increased since </w:t>
      </w:r>
      <w:r w:rsidR="00832DEC">
        <w:rPr>
          <w:rFonts w:ascii="Times New Roman" w:hAnsi="Times New Roman"/>
          <w:sz w:val="24"/>
          <w:szCs w:val="24"/>
        </w:rPr>
        <w:lastRenderedPageBreak/>
        <w:t>January, from an average of 97.2 weeks to 99 weeks. Based on the discussion around the AE Best Practices Document, it would appear that changing the culture among AEs, reviewers, and authors is the only way to make significant progress on bringing our publication delays at least in</w:t>
      </w:r>
      <w:r w:rsidR="009A0BB5">
        <w:rPr>
          <w:rFonts w:ascii="Times New Roman" w:hAnsi="Times New Roman"/>
          <w:sz w:val="24"/>
          <w:szCs w:val="24"/>
        </w:rPr>
        <w:t>to</w:t>
      </w:r>
      <w:r w:rsidR="00832DEC">
        <w:rPr>
          <w:rFonts w:ascii="Times New Roman" w:hAnsi="Times New Roman"/>
          <w:sz w:val="24"/>
          <w:szCs w:val="24"/>
        </w:rPr>
        <w:t xml:space="preserve"> the same ballpark as that of all other IEEE journals. </w:t>
      </w:r>
      <w:r w:rsidR="009A0BB5">
        <w:rPr>
          <w:rFonts w:ascii="Times New Roman" w:hAnsi="Times New Roman"/>
          <w:sz w:val="24"/>
          <w:szCs w:val="24"/>
        </w:rPr>
        <w:t xml:space="preserve">The Nominations and Appointments Committee together with the officers are in the initial stages of the search for our next </w:t>
      </w:r>
      <w:proofErr w:type="spellStart"/>
      <w:r w:rsidR="009A0BB5">
        <w:rPr>
          <w:rFonts w:ascii="Times New Roman" w:hAnsi="Times New Roman"/>
          <w:sz w:val="24"/>
          <w:szCs w:val="24"/>
        </w:rPr>
        <w:t>EiC</w:t>
      </w:r>
      <w:proofErr w:type="spellEnd"/>
      <w:r w:rsidR="009A0BB5">
        <w:rPr>
          <w:rFonts w:ascii="Times New Roman" w:hAnsi="Times New Roman"/>
          <w:sz w:val="24"/>
          <w:szCs w:val="24"/>
        </w:rPr>
        <w:t xml:space="preserve"> to replace the irreplaceable Ezio, whose term ends at ISIT next year. One of the top </w:t>
      </w:r>
      <w:proofErr w:type="gramStart"/>
      <w:r w:rsidR="009A0BB5">
        <w:rPr>
          <w:rFonts w:ascii="Times New Roman" w:hAnsi="Times New Roman"/>
          <w:sz w:val="24"/>
          <w:szCs w:val="24"/>
        </w:rPr>
        <w:t>criterion</w:t>
      </w:r>
      <w:proofErr w:type="gramEnd"/>
      <w:r w:rsidR="009A0BB5">
        <w:rPr>
          <w:rFonts w:ascii="Times New Roman" w:hAnsi="Times New Roman"/>
          <w:sz w:val="24"/>
          <w:szCs w:val="24"/>
        </w:rPr>
        <w:t xml:space="preserve"> in this search is to find someone who can bring about this important cultural change without hurting the quality of our Transactions. </w:t>
      </w:r>
    </w:p>
    <w:p w:rsidR="006D3974" w:rsidRPr="00BA2B1C" w:rsidRDefault="006D3974" w:rsidP="009572FB">
      <w:pPr>
        <w:pStyle w:val="PlainText"/>
        <w:rPr>
          <w:rFonts w:ascii="Times New Roman" w:hAnsi="Times New Roman"/>
          <w:sz w:val="24"/>
          <w:szCs w:val="24"/>
        </w:rPr>
      </w:pPr>
    </w:p>
    <w:p w:rsidR="002A571C" w:rsidRDefault="002A571C" w:rsidP="004957DF">
      <w:pPr>
        <w:pStyle w:val="PlainText"/>
        <w:rPr>
          <w:rFonts w:ascii="Times New Roman" w:hAnsi="Times New Roman"/>
          <w:sz w:val="24"/>
          <w:szCs w:val="24"/>
        </w:rPr>
      </w:pPr>
      <w:r w:rsidRPr="00BA2B1C">
        <w:rPr>
          <w:rFonts w:ascii="Times New Roman" w:hAnsi="Times New Roman"/>
          <w:b/>
          <w:sz w:val="24"/>
          <w:szCs w:val="24"/>
        </w:rPr>
        <w:t xml:space="preserve">Society Governance and the Role of Committees: </w:t>
      </w:r>
      <w:r w:rsidR="00DE2818" w:rsidRPr="00BA2B1C">
        <w:rPr>
          <w:rFonts w:ascii="Times New Roman" w:hAnsi="Times New Roman"/>
          <w:sz w:val="24"/>
          <w:szCs w:val="24"/>
        </w:rPr>
        <w:t xml:space="preserve">As discussed at </w:t>
      </w:r>
      <w:r w:rsidR="00B40889">
        <w:rPr>
          <w:rFonts w:ascii="Times New Roman" w:hAnsi="Times New Roman"/>
          <w:sz w:val="24"/>
          <w:szCs w:val="24"/>
        </w:rPr>
        <w:t xml:space="preserve">ISIT, we would like to get </w:t>
      </w:r>
      <w:proofErr w:type="spellStart"/>
      <w:r w:rsidR="00B40889">
        <w:rPr>
          <w:rFonts w:ascii="Times New Roman" w:hAnsi="Times New Roman"/>
          <w:sz w:val="24"/>
          <w:szCs w:val="24"/>
        </w:rPr>
        <w:t>BoG</w:t>
      </w:r>
      <w:proofErr w:type="spellEnd"/>
      <w:r w:rsidR="00B40889">
        <w:rPr>
          <w:rFonts w:ascii="Times New Roman" w:hAnsi="Times New Roman"/>
          <w:sz w:val="24"/>
          <w:szCs w:val="24"/>
        </w:rPr>
        <w:t xml:space="preserve"> members more involved in the different society committees. I have solicited </w:t>
      </w:r>
      <w:proofErr w:type="spellStart"/>
      <w:r w:rsidR="00B40889">
        <w:rPr>
          <w:rFonts w:ascii="Times New Roman" w:hAnsi="Times New Roman"/>
          <w:sz w:val="24"/>
          <w:szCs w:val="24"/>
        </w:rPr>
        <w:t>BoG</w:t>
      </w:r>
      <w:proofErr w:type="spellEnd"/>
      <w:r w:rsidR="00B40889">
        <w:rPr>
          <w:rFonts w:ascii="Times New Roman" w:hAnsi="Times New Roman"/>
          <w:sz w:val="24"/>
          <w:szCs w:val="24"/>
        </w:rPr>
        <w:t xml:space="preserve"> member interest in committees and will use this information next year within the Nominations and Appointments Committee for committee staffing, and also convey this information to the committee chairs that form their own committees. There is one society committee that is staffed automatically: the Publications committee consists of the Transactions </w:t>
      </w:r>
      <w:proofErr w:type="spellStart"/>
      <w:r w:rsidR="00B40889">
        <w:rPr>
          <w:rFonts w:ascii="Times New Roman" w:hAnsi="Times New Roman"/>
          <w:sz w:val="24"/>
          <w:szCs w:val="24"/>
        </w:rPr>
        <w:t>EiC</w:t>
      </w:r>
      <w:proofErr w:type="spellEnd"/>
      <w:r w:rsidR="00B40889">
        <w:rPr>
          <w:rFonts w:ascii="Times New Roman" w:hAnsi="Times New Roman"/>
          <w:sz w:val="24"/>
          <w:szCs w:val="24"/>
        </w:rPr>
        <w:t>, AEs, Publication Editors, and the President and 1</w:t>
      </w:r>
      <w:r w:rsidR="00B40889" w:rsidRPr="00B40889">
        <w:rPr>
          <w:rFonts w:ascii="Times New Roman" w:hAnsi="Times New Roman"/>
          <w:sz w:val="24"/>
          <w:szCs w:val="24"/>
          <w:vertAlign w:val="superscript"/>
        </w:rPr>
        <w:t>st</w:t>
      </w:r>
      <w:r w:rsidR="00B40889">
        <w:rPr>
          <w:rFonts w:ascii="Times New Roman" w:hAnsi="Times New Roman"/>
          <w:sz w:val="24"/>
          <w:szCs w:val="24"/>
        </w:rPr>
        <w:t xml:space="preserve"> VP as ex-officio members. A few </w:t>
      </w:r>
      <w:proofErr w:type="spellStart"/>
      <w:r w:rsidR="00B40889">
        <w:rPr>
          <w:rFonts w:ascii="Times New Roman" w:hAnsi="Times New Roman"/>
          <w:sz w:val="24"/>
          <w:szCs w:val="24"/>
        </w:rPr>
        <w:t>BoG</w:t>
      </w:r>
      <w:proofErr w:type="spellEnd"/>
      <w:r w:rsidR="00B40889">
        <w:rPr>
          <w:rFonts w:ascii="Times New Roman" w:hAnsi="Times New Roman"/>
          <w:sz w:val="24"/>
          <w:szCs w:val="24"/>
        </w:rPr>
        <w:t xml:space="preserve"> members expressed interest in serving on this committee. So I would like to pose this question to the </w:t>
      </w:r>
      <w:proofErr w:type="spellStart"/>
      <w:r w:rsidR="00B40889">
        <w:rPr>
          <w:rFonts w:ascii="Times New Roman" w:hAnsi="Times New Roman"/>
          <w:sz w:val="24"/>
          <w:szCs w:val="24"/>
        </w:rPr>
        <w:t>BoG</w:t>
      </w:r>
      <w:proofErr w:type="spellEnd"/>
      <w:r w:rsidR="00B40889">
        <w:rPr>
          <w:rFonts w:ascii="Times New Roman" w:hAnsi="Times New Roman"/>
          <w:sz w:val="24"/>
          <w:szCs w:val="24"/>
        </w:rPr>
        <w:t xml:space="preserve">: should we open up the Publications Committee to </w:t>
      </w:r>
      <w:proofErr w:type="spellStart"/>
      <w:r w:rsidR="00B40889">
        <w:rPr>
          <w:rFonts w:ascii="Times New Roman" w:hAnsi="Times New Roman"/>
          <w:sz w:val="24"/>
          <w:szCs w:val="24"/>
        </w:rPr>
        <w:t>BoG</w:t>
      </w:r>
      <w:proofErr w:type="spellEnd"/>
      <w:r w:rsidR="00B40889">
        <w:rPr>
          <w:rFonts w:ascii="Times New Roman" w:hAnsi="Times New Roman"/>
          <w:sz w:val="24"/>
          <w:szCs w:val="24"/>
        </w:rPr>
        <w:t xml:space="preserve"> members that wish to serve on it?</w:t>
      </w:r>
      <w:r w:rsidR="00860D85" w:rsidRPr="00BA2B1C">
        <w:rPr>
          <w:rFonts w:ascii="Times New Roman" w:hAnsi="Times New Roman"/>
          <w:sz w:val="24"/>
          <w:szCs w:val="24"/>
        </w:rPr>
        <w:t xml:space="preserve"> </w:t>
      </w:r>
    </w:p>
    <w:p w:rsidR="00C543DD" w:rsidRDefault="00C543DD" w:rsidP="004957DF">
      <w:pPr>
        <w:pStyle w:val="PlainText"/>
        <w:rPr>
          <w:rFonts w:ascii="Times New Roman" w:hAnsi="Times New Roman"/>
          <w:sz w:val="24"/>
          <w:szCs w:val="24"/>
        </w:rPr>
      </w:pPr>
    </w:p>
    <w:p w:rsidR="00C543DD" w:rsidRPr="00A44784" w:rsidRDefault="00C543DD" w:rsidP="004957DF">
      <w:pPr>
        <w:pStyle w:val="PlainText"/>
        <w:rPr>
          <w:rFonts w:ascii="Times New Roman" w:hAnsi="Times New Roman"/>
          <w:sz w:val="24"/>
          <w:szCs w:val="24"/>
        </w:rPr>
      </w:pPr>
      <w:r>
        <w:rPr>
          <w:rFonts w:ascii="Times New Roman" w:hAnsi="Times New Roman"/>
          <w:sz w:val="24"/>
          <w:szCs w:val="24"/>
        </w:rPr>
        <w:t xml:space="preserve">Another initiative I have undertaken is to work with the current Committee Chairs to generate Best Practices Documents for each committee. This will make it easier for new Committee Chairs to benefit from past experience and will provide more transparency to the society about how our committees operate. </w:t>
      </w:r>
    </w:p>
    <w:p w:rsidR="006A04E2" w:rsidRPr="00BA2B1C" w:rsidRDefault="006A04E2" w:rsidP="009572FB">
      <w:pPr>
        <w:pStyle w:val="PlainText"/>
        <w:rPr>
          <w:rFonts w:ascii="Times New Roman" w:hAnsi="Times New Roman"/>
          <w:sz w:val="24"/>
          <w:szCs w:val="24"/>
        </w:rPr>
      </w:pPr>
    </w:p>
    <w:p w:rsidR="00AC3203" w:rsidRDefault="004A6A4B" w:rsidP="009572FB">
      <w:pPr>
        <w:pStyle w:val="PlainText"/>
        <w:rPr>
          <w:rFonts w:ascii="Times New Roman" w:hAnsi="Times New Roman"/>
          <w:sz w:val="24"/>
          <w:szCs w:val="24"/>
        </w:rPr>
      </w:pPr>
      <w:r>
        <w:rPr>
          <w:rFonts w:ascii="Times New Roman" w:hAnsi="Times New Roman"/>
          <w:b/>
          <w:sz w:val="24"/>
          <w:szCs w:val="24"/>
        </w:rPr>
        <w:t>Symposium/</w:t>
      </w:r>
      <w:r w:rsidR="006A04E2" w:rsidRPr="00BA2B1C">
        <w:rPr>
          <w:rFonts w:ascii="Times New Roman" w:hAnsi="Times New Roman"/>
          <w:b/>
          <w:sz w:val="24"/>
          <w:szCs w:val="24"/>
        </w:rPr>
        <w:t xml:space="preserve">Workshop </w:t>
      </w:r>
      <w:r w:rsidR="00AC3203" w:rsidRPr="00BA2B1C">
        <w:rPr>
          <w:rFonts w:ascii="Times New Roman" w:hAnsi="Times New Roman"/>
          <w:b/>
          <w:sz w:val="24"/>
          <w:szCs w:val="24"/>
        </w:rPr>
        <w:t>Nature, Venue</w:t>
      </w:r>
      <w:r w:rsidR="006A04E2" w:rsidRPr="00BA2B1C">
        <w:rPr>
          <w:rFonts w:ascii="Times New Roman" w:hAnsi="Times New Roman"/>
          <w:b/>
          <w:sz w:val="24"/>
          <w:szCs w:val="24"/>
        </w:rPr>
        <w:t xml:space="preserve"> and Cost: </w:t>
      </w:r>
      <w:r w:rsidR="00A44784">
        <w:rPr>
          <w:rFonts w:ascii="Times New Roman" w:hAnsi="Times New Roman"/>
          <w:sz w:val="24"/>
          <w:szCs w:val="24"/>
        </w:rPr>
        <w:t xml:space="preserve">The conference committee has been discussing policy guidelines on </w:t>
      </w:r>
      <w:r w:rsidR="006A04E2" w:rsidRPr="00BA2B1C">
        <w:rPr>
          <w:rFonts w:ascii="Times New Roman" w:hAnsi="Times New Roman"/>
          <w:sz w:val="24"/>
          <w:szCs w:val="24"/>
        </w:rPr>
        <w:t xml:space="preserve">the nature, venue, and cost of our conferences and workshops. </w:t>
      </w:r>
      <w:r w:rsidR="00AC3203" w:rsidRPr="00BA2B1C">
        <w:rPr>
          <w:rFonts w:ascii="Times New Roman" w:hAnsi="Times New Roman"/>
          <w:sz w:val="24"/>
          <w:szCs w:val="24"/>
        </w:rPr>
        <w:t xml:space="preserve">Should we proactively solicit targeted and/or interdisciplinary workshop proposals or should our workshops generally remain broad, as most are now. Should we try to create more of a workshop vs. conference environment? Should the locales and sites </w:t>
      </w:r>
      <w:r>
        <w:rPr>
          <w:rFonts w:ascii="Times New Roman" w:hAnsi="Times New Roman"/>
          <w:sz w:val="24"/>
          <w:szCs w:val="24"/>
        </w:rPr>
        <w:t xml:space="preserve">of our symposium and workshops </w:t>
      </w:r>
      <w:r w:rsidR="00AC3203" w:rsidRPr="00BA2B1C">
        <w:rPr>
          <w:rFonts w:ascii="Times New Roman" w:hAnsi="Times New Roman"/>
          <w:sz w:val="24"/>
          <w:szCs w:val="24"/>
        </w:rPr>
        <w:t xml:space="preserve">be chosen to maximize appeal or to minimize cost, or should we alternate between these criteria? </w:t>
      </w:r>
      <w:r w:rsidR="00A44784">
        <w:rPr>
          <w:rFonts w:ascii="Times New Roman" w:hAnsi="Times New Roman"/>
          <w:sz w:val="24"/>
          <w:szCs w:val="24"/>
        </w:rPr>
        <w:t xml:space="preserve">Should the cost be lower for local participants in disadvantaged locations, since part of the goal of holding workshops in these places is to stimulate new </w:t>
      </w:r>
      <w:proofErr w:type="gramStart"/>
      <w:r w:rsidR="00A44784">
        <w:rPr>
          <w:rFonts w:ascii="Times New Roman" w:hAnsi="Times New Roman"/>
          <w:sz w:val="24"/>
          <w:szCs w:val="24"/>
        </w:rPr>
        <w:t>members.</w:t>
      </w:r>
      <w:proofErr w:type="gramEnd"/>
      <w:r w:rsidR="00A44784">
        <w:rPr>
          <w:rFonts w:ascii="Times New Roman" w:hAnsi="Times New Roman"/>
          <w:sz w:val="24"/>
          <w:szCs w:val="24"/>
        </w:rPr>
        <w:t xml:space="preserve"> </w:t>
      </w:r>
      <w:r w:rsidR="00AC3203" w:rsidRPr="00BA2B1C">
        <w:rPr>
          <w:rFonts w:ascii="Times New Roman" w:hAnsi="Times New Roman"/>
          <w:sz w:val="24"/>
          <w:szCs w:val="24"/>
        </w:rPr>
        <w:t xml:space="preserve">These issues </w:t>
      </w:r>
      <w:r w:rsidR="00A44784">
        <w:rPr>
          <w:rFonts w:ascii="Times New Roman" w:hAnsi="Times New Roman"/>
          <w:sz w:val="24"/>
          <w:szCs w:val="24"/>
        </w:rPr>
        <w:t xml:space="preserve">have been articulated in an excellent document by our Conference Committee Chair Bruce Hajek, and </w:t>
      </w:r>
      <w:r w:rsidR="00AC3203" w:rsidRPr="00BA2B1C">
        <w:rPr>
          <w:rFonts w:ascii="Times New Roman" w:hAnsi="Times New Roman"/>
          <w:sz w:val="24"/>
          <w:szCs w:val="24"/>
        </w:rPr>
        <w:t>w</w:t>
      </w:r>
      <w:r>
        <w:rPr>
          <w:rFonts w:ascii="Times New Roman" w:hAnsi="Times New Roman"/>
          <w:sz w:val="24"/>
          <w:szCs w:val="24"/>
        </w:rPr>
        <w:t xml:space="preserve">ill be discussed as part of the Conference Committee report. </w:t>
      </w:r>
    </w:p>
    <w:p w:rsidR="004A6A4B" w:rsidRPr="00BA2B1C" w:rsidRDefault="004A6A4B" w:rsidP="009572FB">
      <w:pPr>
        <w:pStyle w:val="PlainText"/>
        <w:rPr>
          <w:rFonts w:ascii="Times New Roman" w:hAnsi="Times New Roman"/>
          <w:sz w:val="24"/>
          <w:szCs w:val="24"/>
        </w:rPr>
      </w:pPr>
    </w:p>
    <w:p w:rsidR="00C543DD" w:rsidRDefault="00B65DFE" w:rsidP="009572FB">
      <w:pPr>
        <w:pStyle w:val="PlainText"/>
        <w:rPr>
          <w:rFonts w:ascii="Times New Roman" w:hAnsi="Times New Roman"/>
          <w:sz w:val="24"/>
          <w:szCs w:val="24"/>
        </w:rPr>
      </w:pPr>
      <w:r w:rsidRPr="00BA2B1C">
        <w:rPr>
          <w:rFonts w:ascii="Times New Roman" w:hAnsi="Times New Roman"/>
          <w:b/>
          <w:sz w:val="24"/>
          <w:szCs w:val="24"/>
        </w:rPr>
        <w:t xml:space="preserve">Awards: </w:t>
      </w:r>
      <w:r w:rsidR="00C543DD">
        <w:rPr>
          <w:rFonts w:ascii="Times New Roman" w:hAnsi="Times New Roman"/>
          <w:sz w:val="24"/>
          <w:szCs w:val="24"/>
        </w:rPr>
        <w:t>Most society awards were</w:t>
      </w:r>
      <w:r w:rsidR="00C36871" w:rsidRPr="00BA2B1C">
        <w:rPr>
          <w:rFonts w:ascii="Times New Roman" w:hAnsi="Times New Roman"/>
          <w:sz w:val="24"/>
          <w:szCs w:val="24"/>
        </w:rPr>
        <w:t xml:space="preserve"> announced at ISIT, including the Shannon Award, </w:t>
      </w:r>
      <w:proofErr w:type="spellStart"/>
      <w:r w:rsidR="00C36871" w:rsidRPr="00BA2B1C">
        <w:rPr>
          <w:rFonts w:ascii="Times New Roman" w:hAnsi="Times New Roman"/>
          <w:sz w:val="24"/>
          <w:szCs w:val="24"/>
        </w:rPr>
        <w:t>Wyner</w:t>
      </w:r>
      <w:proofErr w:type="spellEnd"/>
      <w:r w:rsidR="00C36871" w:rsidRPr="00BA2B1C">
        <w:rPr>
          <w:rFonts w:ascii="Times New Roman" w:hAnsi="Times New Roman"/>
          <w:sz w:val="24"/>
          <w:szCs w:val="24"/>
        </w:rPr>
        <w:t xml:space="preserve"> Service Award, IT Society Paper Award, ISIT Student Paper Award, and the Chapter of the Year Award. The J</w:t>
      </w:r>
      <w:r w:rsidR="00C543DD">
        <w:rPr>
          <w:rFonts w:ascii="Times New Roman" w:hAnsi="Times New Roman"/>
          <w:sz w:val="24"/>
          <w:szCs w:val="24"/>
        </w:rPr>
        <w:t xml:space="preserve">oint </w:t>
      </w:r>
      <w:proofErr w:type="spellStart"/>
      <w:r w:rsidR="00C543DD">
        <w:rPr>
          <w:rFonts w:ascii="Times New Roman" w:hAnsi="Times New Roman"/>
          <w:sz w:val="24"/>
          <w:szCs w:val="24"/>
        </w:rPr>
        <w:t>ITSoc</w:t>
      </w:r>
      <w:proofErr w:type="spellEnd"/>
      <w:r w:rsidR="00C543DD">
        <w:rPr>
          <w:rFonts w:ascii="Times New Roman" w:hAnsi="Times New Roman"/>
          <w:sz w:val="24"/>
          <w:szCs w:val="24"/>
        </w:rPr>
        <w:t>/</w:t>
      </w:r>
      <w:proofErr w:type="spellStart"/>
      <w:r w:rsidR="00C543DD">
        <w:rPr>
          <w:rFonts w:ascii="Times New Roman" w:hAnsi="Times New Roman"/>
          <w:sz w:val="24"/>
          <w:szCs w:val="24"/>
        </w:rPr>
        <w:t>Comsoc</w:t>
      </w:r>
      <w:proofErr w:type="spellEnd"/>
      <w:r w:rsidR="00C543DD">
        <w:rPr>
          <w:rFonts w:ascii="Times New Roman" w:hAnsi="Times New Roman"/>
          <w:sz w:val="24"/>
          <w:szCs w:val="24"/>
        </w:rPr>
        <w:t xml:space="preserve"> Paper Award was</w:t>
      </w:r>
      <w:r w:rsidR="00C36871" w:rsidRPr="00BA2B1C">
        <w:rPr>
          <w:rFonts w:ascii="Times New Roman" w:hAnsi="Times New Roman"/>
          <w:sz w:val="24"/>
          <w:szCs w:val="24"/>
        </w:rPr>
        <w:t xml:space="preserve"> announced earlier</w:t>
      </w:r>
      <w:r w:rsidR="00C543DD">
        <w:rPr>
          <w:rFonts w:ascii="Times New Roman" w:hAnsi="Times New Roman"/>
          <w:sz w:val="24"/>
          <w:szCs w:val="24"/>
        </w:rPr>
        <w:t xml:space="preserve">. There was some controversy within </w:t>
      </w:r>
      <w:proofErr w:type="spellStart"/>
      <w:r w:rsidR="00C36871" w:rsidRPr="00BA2B1C">
        <w:rPr>
          <w:rFonts w:ascii="Times New Roman" w:hAnsi="Times New Roman"/>
          <w:sz w:val="24"/>
          <w:szCs w:val="24"/>
        </w:rPr>
        <w:t>Comsoc</w:t>
      </w:r>
      <w:proofErr w:type="spellEnd"/>
      <w:r w:rsidR="00C36871" w:rsidRPr="00BA2B1C">
        <w:rPr>
          <w:rFonts w:ascii="Times New Roman" w:hAnsi="Times New Roman"/>
          <w:sz w:val="24"/>
          <w:szCs w:val="24"/>
        </w:rPr>
        <w:t xml:space="preserve"> </w:t>
      </w:r>
      <w:r w:rsidR="00C543DD">
        <w:rPr>
          <w:rFonts w:ascii="Times New Roman" w:hAnsi="Times New Roman"/>
          <w:sz w:val="24"/>
          <w:szCs w:val="24"/>
        </w:rPr>
        <w:t xml:space="preserve">about the procedure for selecting the joint paper </w:t>
      </w:r>
      <w:proofErr w:type="spellStart"/>
      <w:r w:rsidR="00C543DD">
        <w:rPr>
          <w:rFonts w:ascii="Times New Roman" w:hAnsi="Times New Roman"/>
          <w:sz w:val="24"/>
          <w:szCs w:val="24"/>
        </w:rPr>
        <w:t>awardee</w:t>
      </w:r>
      <w:proofErr w:type="spellEnd"/>
      <w:r w:rsidR="00C543DD">
        <w:rPr>
          <w:rFonts w:ascii="Times New Roman" w:hAnsi="Times New Roman"/>
          <w:sz w:val="24"/>
          <w:szCs w:val="24"/>
        </w:rPr>
        <w:t xml:space="preserve">, despite their agreement last year to condense the two-tiered process (whereby each society’s Awards Committee selected one or two papers and then subcommittees from each society selected the winner) into a one-tier process where all nominations from both societies are considered together. The controversy arose because </w:t>
      </w:r>
      <w:proofErr w:type="spellStart"/>
      <w:r w:rsidR="00C543DD">
        <w:rPr>
          <w:rFonts w:ascii="Times New Roman" w:hAnsi="Times New Roman"/>
          <w:sz w:val="24"/>
          <w:szCs w:val="24"/>
        </w:rPr>
        <w:t>Comsoc</w:t>
      </w:r>
      <w:proofErr w:type="spellEnd"/>
      <w:r w:rsidR="00C543DD">
        <w:rPr>
          <w:rFonts w:ascii="Times New Roman" w:hAnsi="Times New Roman"/>
          <w:sz w:val="24"/>
          <w:szCs w:val="24"/>
        </w:rPr>
        <w:t xml:space="preserve"> only put forth one paper for consideration (i.e. they selected one from their nominations) whereas our society put forth six. It would probably be valuable for the Awards Committee Chair to contact the </w:t>
      </w:r>
      <w:proofErr w:type="spellStart"/>
      <w:r w:rsidR="00C543DD">
        <w:rPr>
          <w:rFonts w:ascii="Times New Roman" w:hAnsi="Times New Roman"/>
          <w:sz w:val="24"/>
          <w:szCs w:val="24"/>
        </w:rPr>
        <w:t>Comsoc</w:t>
      </w:r>
      <w:proofErr w:type="spellEnd"/>
      <w:r w:rsidR="00C543DD">
        <w:rPr>
          <w:rFonts w:ascii="Times New Roman" w:hAnsi="Times New Roman"/>
          <w:sz w:val="24"/>
          <w:szCs w:val="24"/>
        </w:rPr>
        <w:t xml:space="preserve"> counterpart early in the year to ensure alignment on the process. </w:t>
      </w:r>
    </w:p>
    <w:p w:rsidR="00C543DD" w:rsidRDefault="00C543DD" w:rsidP="009572FB">
      <w:pPr>
        <w:pStyle w:val="PlainText"/>
        <w:rPr>
          <w:rFonts w:ascii="Times New Roman" w:hAnsi="Times New Roman"/>
          <w:sz w:val="24"/>
          <w:szCs w:val="24"/>
        </w:rPr>
      </w:pPr>
    </w:p>
    <w:p w:rsidR="00C543DD" w:rsidRDefault="00C543DD" w:rsidP="009572FB">
      <w:pPr>
        <w:pStyle w:val="PlainText"/>
        <w:rPr>
          <w:rStyle w:val="HTMLTypewriter"/>
          <w:rFonts w:ascii="Times New Roman" w:hAnsi="Times New Roman" w:cs="Times New Roman"/>
          <w:sz w:val="24"/>
          <w:szCs w:val="24"/>
        </w:rPr>
      </w:pPr>
      <w:r w:rsidRPr="00C543DD">
        <w:rPr>
          <w:rStyle w:val="HTMLTypewriter"/>
          <w:rFonts w:ascii="Times New Roman" w:hAnsi="Times New Roman" w:cs="Times New Roman"/>
          <w:sz w:val="24"/>
          <w:szCs w:val="24"/>
        </w:rPr>
        <w:t>I am also delighted to announce that the proposal to reactivate the IEEE W.R.G. Baker Award has been endorsed by the required groups within the IEEE TAB and the Awards Board, and will be submitted to the IEEE Board of Directors for final approval at its November 2009 meeting.</w:t>
      </w:r>
      <w:r>
        <w:rPr>
          <w:rStyle w:val="HTMLTypewriter"/>
          <w:rFonts w:ascii="Times New Roman" w:hAnsi="Times New Roman" w:cs="Times New Roman"/>
          <w:sz w:val="24"/>
          <w:szCs w:val="24"/>
        </w:rPr>
        <w:t xml:space="preserve"> </w:t>
      </w:r>
      <w:r w:rsidRPr="003C4994">
        <w:rPr>
          <w:rFonts w:ascii="Times New Roman" w:hAnsi="Times New Roman"/>
          <w:sz w:val="24"/>
          <w:szCs w:val="24"/>
        </w:rPr>
        <w:t>Th</w:t>
      </w:r>
      <w:r w:rsidR="003C4994" w:rsidRPr="003C4994">
        <w:rPr>
          <w:rFonts w:ascii="Times New Roman" w:hAnsi="Times New Roman"/>
          <w:sz w:val="24"/>
          <w:szCs w:val="24"/>
        </w:rPr>
        <w:t xml:space="preserve">is prize </w:t>
      </w:r>
      <w:r w:rsidRPr="003C4994">
        <w:rPr>
          <w:rFonts w:ascii="Times New Roman" w:hAnsi="Times New Roman"/>
          <w:sz w:val="24"/>
          <w:szCs w:val="24"/>
        </w:rPr>
        <w:t xml:space="preserve">will recognize the authors of an outstanding paper reporting original work published in any IEEE transactions, journal, or letters periodical publication during a three to five year window prior to nomination, on the fundamentals of electrical engineering, computing, and related arts and sciences as represented by IEEE.  </w:t>
      </w:r>
      <w:r w:rsidRPr="003C4994">
        <w:rPr>
          <w:rStyle w:val="HTMLTypewriter"/>
          <w:rFonts w:ascii="Times New Roman" w:hAnsi="Times New Roman" w:cs="Times New Roman"/>
          <w:sz w:val="24"/>
          <w:szCs w:val="24"/>
        </w:rPr>
        <w:lastRenderedPageBreak/>
        <w:t>This process was an arduous one and benefitted greatly from our efforts and those of the President of the Signal Processing Society Jose Moura</w:t>
      </w:r>
      <w:r w:rsidR="003C4994">
        <w:rPr>
          <w:rStyle w:val="HTMLTypewriter"/>
          <w:rFonts w:ascii="Times New Roman" w:hAnsi="Times New Roman" w:cs="Times New Roman"/>
          <w:sz w:val="24"/>
          <w:szCs w:val="24"/>
        </w:rPr>
        <w:t xml:space="preserve">: we went from a “near-dead” proposal two years ago to one co-sponsored technically and/or financially by 15 societies. </w:t>
      </w:r>
    </w:p>
    <w:p w:rsidR="003C4994" w:rsidRDefault="003C4994" w:rsidP="009572FB">
      <w:pPr>
        <w:pStyle w:val="PlainText"/>
        <w:rPr>
          <w:rFonts w:ascii="Times New Roman" w:hAnsi="Times New Roman"/>
          <w:sz w:val="24"/>
          <w:szCs w:val="24"/>
        </w:rPr>
      </w:pPr>
    </w:p>
    <w:p w:rsidR="001751A5" w:rsidRPr="00BA2B1C" w:rsidRDefault="003C4994" w:rsidP="009572FB">
      <w:pPr>
        <w:pStyle w:val="PlainText"/>
        <w:rPr>
          <w:rFonts w:ascii="Times New Roman" w:hAnsi="Times New Roman"/>
          <w:sz w:val="24"/>
          <w:szCs w:val="24"/>
        </w:rPr>
      </w:pPr>
      <w:r>
        <w:rPr>
          <w:rFonts w:ascii="Times New Roman" w:hAnsi="Times New Roman"/>
          <w:sz w:val="24"/>
          <w:szCs w:val="24"/>
        </w:rPr>
        <w:t>Finally, the society has</w:t>
      </w:r>
      <w:r w:rsidR="00C36871" w:rsidRPr="00BA2B1C">
        <w:rPr>
          <w:rFonts w:ascii="Times New Roman" w:hAnsi="Times New Roman"/>
          <w:sz w:val="24"/>
          <w:szCs w:val="24"/>
        </w:rPr>
        <w:t xml:space="preserve"> put forth a nomination for the BBVA Foundation Frontiers of Knowledge Award in Communications and Information Technology. </w:t>
      </w:r>
      <w:r>
        <w:rPr>
          <w:rFonts w:ascii="Times New Roman" w:hAnsi="Times New Roman"/>
          <w:sz w:val="24"/>
          <w:szCs w:val="24"/>
        </w:rPr>
        <w:t xml:space="preserve">The winner of this award will be announced early next year. The sponsors of this award would like to see more nominations, and all </w:t>
      </w:r>
      <w:proofErr w:type="spellStart"/>
      <w:r>
        <w:rPr>
          <w:rFonts w:ascii="Times New Roman" w:hAnsi="Times New Roman"/>
          <w:sz w:val="24"/>
          <w:szCs w:val="24"/>
        </w:rPr>
        <w:t>BoG</w:t>
      </w:r>
      <w:proofErr w:type="spellEnd"/>
      <w:r>
        <w:rPr>
          <w:rFonts w:ascii="Times New Roman" w:hAnsi="Times New Roman"/>
          <w:sz w:val="24"/>
          <w:szCs w:val="24"/>
        </w:rPr>
        <w:t xml:space="preserve"> members should encourage their institutions to put forth deserving nominations. </w:t>
      </w:r>
    </w:p>
    <w:p w:rsidR="002A571C" w:rsidRPr="00BA2B1C" w:rsidRDefault="002A571C" w:rsidP="00C36871">
      <w:pPr>
        <w:pStyle w:val="HTMLPreformatted"/>
        <w:rPr>
          <w:rFonts w:ascii="Times New Roman" w:hAnsi="Times New Roman"/>
          <w:b/>
          <w:sz w:val="24"/>
          <w:szCs w:val="24"/>
        </w:rPr>
      </w:pPr>
    </w:p>
    <w:p w:rsidR="00883ADB" w:rsidRDefault="00DC4A10" w:rsidP="00DC4A10">
      <w:pPr>
        <w:pStyle w:val="PlainText"/>
        <w:rPr>
          <w:rFonts w:ascii="Times New Roman" w:hAnsi="Times New Roman"/>
          <w:sz w:val="24"/>
          <w:szCs w:val="24"/>
        </w:rPr>
      </w:pPr>
      <w:r w:rsidRPr="00BA2B1C">
        <w:rPr>
          <w:rFonts w:ascii="Times New Roman" w:hAnsi="Times New Roman"/>
          <w:b/>
          <w:sz w:val="24"/>
          <w:szCs w:val="24"/>
        </w:rPr>
        <w:t>Officer</w:t>
      </w:r>
      <w:r>
        <w:rPr>
          <w:rFonts w:ascii="Times New Roman" w:hAnsi="Times New Roman"/>
          <w:b/>
          <w:sz w:val="24"/>
          <w:szCs w:val="24"/>
        </w:rPr>
        <w:t xml:space="preserve">s and </w:t>
      </w:r>
      <w:proofErr w:type="spellStart"/>
      <w:r>
        <w:rPr>
          <w:rFonts w:ascii="Times New Roman" w:hAnsi="Times New Roman"/>
          <w:b/>
          <w:sz w:val="24"/>
          <w:szCs w:val="24"/>
        </w:rPr>
        <w:t>BoG</w:t>
      </w:r>
      <w:proofErr w:type="spellEnd"/>
      <w:r>
        <w:rPr>
          <w:rFonts w:ascii="Times New Roman" w:hAnsi="Times New Roman"/>
          <w:b/>
          <w:sz w:val="24"/>
          <w:szCs w:val="24"/>
        </w:rPr>
        <w:t xml:space="preserve"> Members</w:t>
      </w:r>
      <w:r w:rsidRPr="00BA2B1C">
        <w:rPr>
          <w:rFonts w:ascii="Times New Roman" w:hAnsi="Times New Roman"/>
          <w:b/>
          <w:sz w:val="24"/>
          <w:szCs w:val="24"/>
        </w:rPr>
        <w:t xml:space="preserve"> for 2010: </w:t>
      </w:r>
      <w:r w:rsidRPr="00BA2B1C">
        <w:rPr>
          <w:rFonts w:ascii="Times New Roman" w:hAnsi="Times New Roman"/>
          <w:sz w:val="24"/>
          <w:szCs w:val="24"/>
        </w:rPr>
        <w:t xml:space="preserve">The </w:t>
      </w:r>
      <w:r w:rsidR="00883ADB">
        <w:rPr>
          <w:rFonts w:ascii="Times New Roman" w:hAnsi="Times New Roman"/>
          <w:sz w:val="24"/>
          <w:szCs w:val="24"/>
        </w:rPr>
        <w:t>officer slate for 2010 is as follows:</w:t>
      </w:r>
    </w:p>
    <w:p w:rsidR="00883ADB" w:rsidRDefault="00883ADB" w:rsidP="00DC4A10">
      <w:pPr>
        <w:pStyle w:val="PlainText"/>
        <w:rPr>
          <w:rFonts w:ascii="Times New Roman" w:hAnsi="Times New Roman"/>
          <w:sz w:val="24"/>
          <w:szCs w:val="24"/>
        </w:rPr>
      </w:pPr>
      <w:r>
        <w:rPr>
          <w:rFonts w:ascii="Times New Roman" w:hAnsi="Times New Roman"/>
          <w:sz w:val="24"/>
          <w:szCs w:val="24"/>
        </w:rPr>
        <w:t xml:space="preserve">President: Frank </w:t>
      </w:r>
      <w:proofErr w:type="spellStart"/>
      <w:r>
        <w:rPr>
          <w:rFonts w:ascii="Times New Roman" w:hAnsi="Times New Roman"/>
          <w:sz w:val="24"/>
          <w:szCs w:val="24"/>
        </w:rPr>
        <w:t>Kschichang</w:t>
      </w:r>
      <w:proofErr w:type="spellEnd"/>
    </w:p>
    <w:p w:rsidR="00883ADB" w:rsidRDefault="00883ADB" w:rsidP="00DC4A10">
      <w:pPr>
        <w:pStyle w:val="PlainText"/>
        <w:rPr>
          <w:rFonts w:ascii="Times New Roman" w:hAnsi="Times New Roman"/>
          <w:sz w:val="24"/>
          <w:szCs w:val="24"/>
        </w:rPr>
      </w:pPr>
      <w:r>
        <w:rPr>
          <w:rFonts w:ascii="Times New Roman" w:hAnsi="Times New Roman"/>
          <w:sz w:val="24"/>
          <w:szCs w:val="24"/>
        </w:rPr>
        <w:t>1</w:t>
      </w:r>
      <w:r w:rsidRPr="00883ADB">
        <w:rPr>
          <w:rFonts w:ascii="Times New Roman" w:hAnsi="Times New Roman"/>
          <w:sz w:val="24"/>
          <w:szCs w:val="24"/>
          <w:vertAlign w:val="superscript"/>
        </w:rPr>
        <w:t>st</w:t>
      </w:r>
      <w:r>
        <w:rPr>
          <w:rFonts w:ascii="Times New Roman" w:hAnsi="Times New Roman"/>
          <w:sz w:val="24"/>
          <w:szCs w:val="24"/>
        </w:rPr>
        <w:t xml:space="preserve"> Vice President: Giuseppe Caire</w:t>
      </w:r>
    </w:p>
    <w:p w:rsidR="00883ADB" w:rsidRDefault="00883ADB" w:rsidP="00DC4A10">
      <w:pPr>
        <w:pStyle w:val="PlainText"/>
        <w:rPr>
          <w:rFonts w:ascii="Times New Roman" w:hAnsi="Times New Roman"/>
          <w:sz w:val="24"/>
          <w:szCs w:val="24"/>
        </w:rPr>
      </w:pPr>
      <w:r>
        <w:rPr>
          <w:rFonts w:ascii="Times New Roman" w:hAnsi="Times New Roman"/>
          <w:sz w:val="24"/>
          <w:szCs w:val="24"/>
        </w:rPr>
        <w:t>2</w:t>
      </w:r>
      <w:r w:rsidRPr="00883ADB">
        <w:rPr>
          <w:rFonts w:ascii="Times New Roman" w:hAnsi="Times New Roman"/>
          <w:sz w:val="24"/>
          <w:szCs w:val="24"/>
          <w:vertAlign w:val="superscript"/>
        </w:rPr>
        <w:t>nd</w:t>
      </w:r>
      <w:r>
        <w:rPr>
          <w:rFonts w:ascii="Times New Roman" w:hAnsi="Times New Roman"/>
          <w:sz w:val="24"/>
          <w:szCs w:val="24"/>
        </w:rPr>
        <w:t xml:space="preserve"> Vice President: Muriel Medard</w:t>
      </w:r>
    </w:p>
    <w:p w:rsidR="00883ADB" w:rsidRDefault="00883ADB" w:rsidP="00DC4A10">
      <w:pPr>
        <w:pStyle w:val="PlainText"/>
        <w:rPr>
          <w:rFonts w:ascii="Times New Roman" w:hAnsi="Times New Roman"/>
          <w:sz w:val="24"/>
          <w:szCs w:val="24"/>
        </w:rPr>
      </w:pPr>
      <w:r>
        <w:rPr>
          <w:rFonts w:ascii="Times New Roman" w:hAnsi="Times New Roman"/>
          <w:sz w:val="24"/>
          <w:szCs w:val="24"/>
        </w:rPr>
        <w:t>Junior Past President: Andrea Goldsmith</w:t>
      </w:r>
    </w:p>
    <w:p w:rsidR="00883ADB" w:rsidRDefault="00883ADB" w:rsidP="00DC4A10">
      <w:pPr>
        <w:pStyle w:val="PlainText"/>
        <w:rPr>
          <w:rFonts w:ascii="Times New Roman" w:hAnsi="Times New Roman"/>
          <w:sz w:val="24"/>
          <w:szCs w:val="24"/>
        </w:rPr>
      </w:pPr>
      <w:r>
        <w:rPr>
          <w:rFonts w:ascii="Times New Roman" w:hAnsi="Times New Roman"/>
          <w:sz w:val="24"/>
          <w:szCs w:val="24"/>
        </w:rPr>
        <w:t>Senior Past President: G. David Forney.</w:t>
      </w:r>
    </w:p>
    <w:p w:rsidR="00EC60B7" w:rsidRDefault="00EC60B7" w:rsidP="00DC4A10">
      <w:pPr>
        <w:pStyle w:val="PlainText"/>
        <w:rPr>
          <w:rFonts w:ascii="Times New Roman" w:hAnsi="Times New Roman"/>
          <w:sz w:val="24"/>
          <w:szCs w:val="24"/>
        </w:rPr>
      </w:pPr>
      <w:r>
        <w:rPr>
          <w:rFonts w:ascii="Times New Roman" w:hAnsi="Times New Roman"/>
          <w:sz w:val="24"/>
          <w:szCs w:val="24"/>
        </w:rPr>
        <w:t xml:space="preserve">Secretary: Aria </w:t>
      </w:r>
      <w:proofErr w:type="spellStart"/>
      <w:r>
        <w:rPr>
          <w:rFonts w:ascii="Times New Roman" w:hAnsi="Times New Roman"/>
          <w:sz w:val="24"/>
          <w:szCs w:val="24"/>
        </w:rPr>
        <w:t>Nostratinia</w:t>
      </w:r>
      <w:proofErr w:type="spellEnd"/>
    </w:p>
    <w:p w:rsidR="00EC60B7" w:rsidRDefault="00EC60B7" w:rsidP="00DC4A10">
      <w:pPr>
        <w:pStyle w:val="PlainText"/>
        <w:rPr>
          <w:rFonts w:ascii="Times New Roman" w:hAnsi="Times New Roman"/>
          <w:sz w:val="24"/>
          <w:szCs w:val="24"/>
        </w:rPr>
      </w:pPr>
      <w:r>
        <w:rPr>
          <w:rFonts w:ascii="Times New Roman" w:hAnsi="Times New Roman"/>
          <w:sz w:val="24"/>
          <w:szCs w:val="24"/>
        </w:rPr>
        <w:t>Treasurer: Nihar Jindal</w:t>
      </w:r>
    </w:p>
    <w:p w:rsidR="00EC60B7" w:rsidRDefault="00EC60B7" w:rsidP="00DC4A10">
      <w:pPr>
        <w:pStyle w:val="PlainText"/>
        <w:rPr>
          <w:rFonts w:ascii="Times New Roman" w:hAnsi="Times New Roman"/>
          <w:sz w:val="24"/>
          <w:szCs w:val="24"/>
        </w:rPr>
      </w:pPr>
    </w:p>
    <w:p w:rsidR="00DC4A10" w:rsidRDefault="003C4994" w:rsidP="00EC60B7">
      <w:pPr>
        <w:pStyle w:val="PlainText"/>
        <w:rPr>
          <w:rFonts w:ascii="Times New Roman" w:hAnsi="Times New Roman"/>
          <w:sz w:val="24"/>
          <w:szCs w:val="24"/>
        </w:rPr>
      </w:pPr>
      <w:r>
        <w:rPr>
          <w:rFonts w:ascii="Times New Roman" w:hAnsi="Times New Roman"/>
          <w:sz w:val="24"/>
          <w:szCs w:val="24"/>
        </w:rPr>
        <w:t xml:space="preserve">I would like to congratulate </w:t>
      </w:r>
      <w:r w:rsidR="00EC60B7">
        <w:rPr>
          <w:rFonts w:ascii="Times New Roman" w:hAnsi="Times New Roman"/>
          <w:sz w:val="24"/>
          <w:szCs w:val="24"/>
        </w:rPr>
        <w:t xml:space="preserve">Frank, Giuseppe, and Muriel on their election. </w:t>
      </w:r>
      <w:r w:rsidR="00DC4A10">
        <w:rPr>
          <w:rFonts w:ascii="Times New Roman" w:hAnsi="Times New Roman"/>
          <w:sz w:val="24"/>
          <w:szCs w:val="24"/>
        </w:rPr>
        <w:t xml:space="preserve">I would </w:t>
      </w:r>
      <w:r>
        <w:rPr>
          <w:rFonts w:ascii="Times New Roman" w:hAnsi="Times New Roman"/>
          <w:sz w:val="24"/>
          <w:szCs w:val="24"/>
        </w:rPr>
        <w:t xml:space="preserve">also </w:t>
      </w:r>
      <w:r w:rsidR="00DC4A10">
        <w:rPr>
          <w:rFonts w:ascii="Times New Roman" w:hAnsi="Times New Roman"/>
          <w:sz w:val="24"/>
          <w:szCs w:val="24"/>
        </w:rPr>
        <w:t>like to express</w:t>
      </w:r>
      <w:r w:rsidR="00DC4A10" w:rsidRPr="00BA2B1C">
        <w:rPr>
          <w:rFonts w:ascii="Times New Roman" w:hAnsi="Times New Roman"/>
          <w:sz w:val="24"/>
          <w:szCs w:val="24"/>
        </w:rPr>
        <w:t xml:space="preserve"> </w:t>
      </w:r>
      <w:r w:rsidR="00EC60B7">
        <w:rPr>
          <w:rFonts w:ascii="Times New Roman" w:hAnsi="Times New Roman"/>
          <w:sz w:val="24"/>
          <w:szCs w:val="24"/>
        </w:rPr>
        <w:t xml:space="preserve">much </w:t>
      </w:r>
      <w:r w:rsidR="00DC4A10" w:rsidRPr="00BA2B1C">
        <w:rPr>
          <w:rFonts w:ascii="Times New Roman" w:hAnsi="Times New Roman"/>
          <w:sz w:val="24"/>
          <w:szCs w:val="24"/>
        </w:rPr>
        <w:t xml:space="preserve">appreciation on behalf of the society </w:t>
      </w:r>
      <w:r w:rsidR="00EC60B7">
        <w:rPr>
          <w:rFonts w:ascii="Times New Roman" w:hAnsi="Times New Roman"/>
          <w:sz w:val="24"/>
          <w:szCs w:val="24"/>
        </w:rPr>
        <w:t xml:space="preserve">to our </w:t>
      </w:r>
      <w:r w:rsidR="00DC4A10" w:rsidRPr="00BA2B1C">
        <w:rPr>
          <w:rFonts w:ascii="Times New Roman" w:hAnsi="Times New Roman"/>
          <w:sz w:val="24"/>
          <w:szCs w:val="24"/>
        </w:rPr>
        <w:t xml:space="preserve">current Treasurer Anant Sahai </w:t>
      </w:r>
      <w:r w:rsidR="00EC60B7">
        <w:rPr>
          <w:rFonts w:ascii="Times New Roman" w:hAnsi="Times New Roman"/>
          <w:sz w:val="24"/>
          <w:szCs w:val="24"/>
        </w:rPr>
        <w:t xml:space="preserve">who </w:t>
      </w:r>
      <w:r w:rsidR="00DC4A10" w:rsidRPr="00BA2B1C">
        <w:rPr>
          <w:rFonts w:ascii="Times New Roman" w:hAnsi="Times New Roman"/>
          <w:sz w:val="24"/>
          <w:szCs w:val="24"/>
        </w:rPr>
        <w:t xml:space="preserve">will serve through the end of the calendar year, and will assist </w:t>
      </w:r>
      <w:r w:rsidR="00EC60B7">
        <w:rPr>
          <w:rFonts w:ascii="Times New Roman" w:hAnsi="Times New Roman"/>
          <w:sz w:val="24"/>
          <w:szCs w:val="24"/>
        </w:rPr>
        <w:t xml:space="preserve">Nihar </w:t>
      </w:r>
      <w:r w:rsidR="00DC4A10" w:rsidRPr="00BA2B1C">
        <w:rPr>
          <w:rFonts w:ascii="Times New Roman" w:hAnsi="Times New Roman"/>
          <w:sz w:val="24"/>
          <w:szCs w:val="24"/>
        </w:rPr>
        <w:t xml:space="preserve">with the transition. </w:t>
      </w:r>
    </w:p>
    <w:p w:rsidR="00EC60B7" w:rsidRPr="00BA2B1C" w:rsidRDefault="00EC60B7" w:rsidP="00EC60B7">
      <w:pPr>
        <w:pStyle w:val="PlainText"/>
        <w:rPr>
          <w:rFonts w:ascii="Times New Roman" w:hAnsi="Times New Roman"/>
          <w:sz w:val="24"/>
          <w:szCs w:val="24"/>
        </w:rPr>
      </w:pPr>
    </w:p>
    <w:p w:rsidR="00DC4A10" w:rsidRDefault="00EC60B7" w:rsidP="00EC60B7">
      <w:pPr>
        <w:pStyle w:val="PlainText"/>
        <w:rPr>
          <w:rFonts w:ascii="Times New Roman" w:hAnsi="Times New Roman"/>
          <w:sz w:val="24"/>
          <w:szCs w:val="24"/>
        </w:rPr>
      </w:pPr>
      <w:r>
        <w:rPr>
          <w:rFonts w:ascii="Times New Roman" w:hAnsi="Times New Roman"/>
          <w:sz w:val="24"/>
          <w:szCs w:val="24"/>
        </w:rPr>
        <w:t xml:space="preserve">The election of </w:t>
      </w:r>
      <w:proofErr w:type="spellStart"/>
      <w:r>
        <w:rPr>
          <w:rFonts w:ascii="Times New Roman" w:hAnsi="Times New Roman"/>
          <w:sz w:val="24"/>
          <w:szCs w:val="24"/>
        </w:rPr>
        <w:t>BoG</w:t>
      </w:r>
      <w:proofErr w:type="spellEnd"/>
      <w:r>
        <w:rPr>
          <w:rFonts w:ascii="Times New Roman" w:hAnsi="Times New Roman"/>
          <w:sz w:val="24"/>
          <w:szCs w:val="24"/>
        </w:rPr>
        <w:t xml:space="preserve"> members for 2010 concluded on Oct. 12, and results will be made known by Oct. 19. We used web-based voting for the first time in this election, and feedback on this process would be much appreciated. </w:t>
      </w:r>
    </w:p>
    <w:p w:rsidR="00EC60B7" w:rsidRPr="00BA2B1C" w:rsidRDefault="00EC60B7" w:rsidP="00EC60B7">
      <w:pPr>
        <w:pStyle w:val="PlainText"/>
        <w:rPr>
          <w:rFonts w:ascii="Times New Roman" w:hAnsi="Times New Roman"/>
          <w:sz w:val="24"/>
          <w:szCs w:val="24"/>
        </w:rPr>
      </w:pPr>
    </w:p>
    <w:p w:rsidR="005D0668" w:rsidRDefault="00C36871" w:rsidP="00C36871">
      <w:pPr>
        <w:pStyle w:val="HTMLPreformatted"/>
        <w:rPr>
          <w:rFonts w:ascii="Times New Roman" w:hAnsi="Times New Roman" w:cs="Times New Roman"/>
          <w:sz w:val="24"/>
          <w:szCs w:val="24"/>
        </w:rPr>
      </w:pPr>
      <w:proofErr w:type="spellStart"/>
      <w:r w:rsidRPr="00BA2B1C">
        <w:rPr>
          <w:rFonts w:ascii="Times New Roman" w:hAnsi="Times New Roman"/>
          <w:b/>
          <w:sz w:val="24"/>
          <w:szCs w:val="24"/>
        </w:rPr>
        <w:t>BoG</w:t>
      </w:r>
      <w:proofErr w:type="spellEnd"/>
      <w:r w:rsidRPr="00BA2B1C">
        <w:rPr>
          <w:rFonts w:ascii="Times New Roman" w:hAnsi="Times New Roman"/>
          <w:b/>
          <w:sz w:val="24"/>
          <w:szCs w:val="24"/>
        </w:rPr>
        <w:t xml:space="preserve"> meeting</w:t>
      </w:r>
      <w:r w:rsidR="00EC60B7">
        <w:rPr>
          <w:rFonts w:ascii="Times New Roman" w:hAnsi="Times New Roman"/>
          <w:b/>
          <w:sz w:val="24"/>
          <w:szCs w:val="24"/>
        </w:rPr>
        <w:t>s for 2010</w:t>
      </w:r>
      <w:r w:rsidRPr="00BA2B1C">
        <w:rPr>
          <w:rFonts w:ascii="Times New Roman" w:hAnsi="Times New Roman"/>
          <w:b/>
          <w:sz w:val="24"/>
          <w:szCs w:val="24"/>
        </w:rPr>
        <w:t xml:space="preserve">: </w:t>
      </w:r>
      <w:r w:rsidR="00EC60B7">
        <w:rPr>
          <w:rFonts w:ascii="Times New Roman" w:hAnsi="Times New Roman" w:cs="Times New Roman"/>
          <w:sz w:val="24"/>
          <w:szCs w:val="24"/>
        </w:rPr>
        <w:t xml:space="preserve">The tentative schedule for </w:t>
      </w:r>
      <w:proofErr w:type="spellStart"/>
      <w:r w:rsidR="00EC60B7">
        <w:rPr>
          <w:rFonts w:ascii="Times New Roman" w:hAnsi="Times New Roman" w:cs="Times New Roman"/>
          <w:sz w:val="24"/>
          <w:szCs w:val="24"/>
        </w:rPr>
        <w:t>BoG</w:t>
      </w:r>
      <w:proofErr w:type="spellEnd"/>
      <w:r w:rsidR="00EC60B7">
        <w:rPr>
          <w:rFonts w:ascii="Times New Roman" w:hAnsi="Times New Roman" w:cs="Times New Roman"/>
          <w:sz w:val="24"/>
          <w:szCs w:val="24"/>
        </w:rPr>
        <w:t xml:space="preserve"> meetings next year is as follows:</w:t>
      </w:r>
    </w:p>
    <w:p w:rsidR="00EC60B7" w:rsidRPr="004D335F" w:rsidRDefault="00EC60B7" w:rsidP="00C36871">
      <w:pPr>
        <w:pStyle w:val="HTMLPreformatted"/>
        <w:rPr>
          <w:rFonts w:ascii="Times New Roman" w:hAnsi="Times New Roman" w:cs="Times New Roman"/>
          <w:sz w:val="24"/>
          <w:szCs w:val="24"/>
        </w:rPr>
      </w:pPr>
      <w:r w:rsidRPr="004D335F">
        <w:rPr>
          <w:rFonts w:ascii="Times New Roman" w:hAnsi="Times New Roman" w:cs="Times New Roman"/>
          <w:sz w:val="24"/>
          <w:szCs w:val="24"/>
        </w:rPr>
        <w:t xml:space="preserve">First </w:t>
      </w:r>
      <w:proofErr w:type="spellStart"/>
      <w:r w:rsidRPr="004D335F">
        <w:rPr>
          <w:rFonts w:ascii="Times New Roman" w:hAnsi="Times New Roman" w:cs="Times New Roman"/>
          <w:sz w:val="24"/>
          <w:szCs w:val="24"/>
        </w:rPr>
        <w:t>BoG</w:t>
      </w:r>
      <w:proofErr w:type="spellEnd"/>
      <w:r w:rsidRPr="004D335F">
        <w:rPr>
          <w:rFonts w:ascii="Times New Roman" w:hAnsi="Times New Roman" w:cs="Times New Roman"/>
          <w:sz w:val="24"/>
          <w:szCs w:val="24"/>
        </w:rPr>
        <w:t xml:space="preserve"> Meeting: Sunday January 31</w:t>
      </w:r>
      <w:r w:rsidRPr="004D335F">
        <w:rPr>
          <w:rFonts w:ascii="Times New Roman" w:hAnsi="Times New Roman" w:cs="Times New Roman"/>
          <w:sz w:val="24"/>
          <w:szCs w:val="24"/>
          <w:vertAlign w:val="superscript"/>
        </w:rPr>
        <w:t>st</w:t>
      </w:r>
      <w:r w:rsidRPr="004D335F">
        <w:rPr>
          <w:rFonts w:ascii="Times New Roman" w:hAnsi="Times New Roman" w:cs="Times New Roman"/>
          <w:sz w:val="24"/>
          <w:szCs w:val="24"/>
        </w:rPr>
        <w:t xml:space="preserve"> at ITA (San Diego, CA)</w:t>
      </w:r>
    </w:p>
    <w:p w:rsidR="00EC60B7" w:rsidRPr="004D335F" w:rsidRDefault="00EC60B7" w:rsidP="00C36871">
      <w:pPr>
        <w:pStyle w:val="HTMLPreformatted"/>
        <w:rPr>
          <w:rFonts w:ascii="Times New Roman" w:hAnsi="Times New Roman" w:cs="Times New Roman"/>
          <w:sz w:val="24"/>
          <w:szCs w:val="24"/>
        </w:rPr>
      </w:pPr>
      <w:r w:rsidRPr="004D335F">
        <w:rPr>
          <w:rFonts w:ascii="Times New Roman" w:hAnsi="Times New Roman" w:cs="Times New Roman"/>
          <w:sz w:val="24"/>
          <w:szCs w:val="24"/>
        </w:rPr>
        <w:t xml:space="preserve">Annual </w:t>
      </w:r>
      <w:proofErr w:type="spellStart"/>
      <w:r w:rsidRPr="004D335F">
        <w:rPr>
          <w:rFonts w:ascii="Times New Roman" w:hAnsi="Times New Roman" w:cs="Times New Roman"/>
          <w:sz w:val="24"/>
          <w:szCs w:val="24"/>
        </w:rPr>
        <w:t>BoG</w:t>
      </w:r>
      <w:proofErr w:type="spellEnd"/>
      <w:r w:rsidRPr="004D335F">
        <w:rPr>
          <w:rFonts w:ascii="Times New Roman" w:hAnsi="Times New Roman" w:cs="Times New Roman"/>
          <w:sz w:val="24"/>
          <w:szCs w:val="24"/>
        </w:rPr>
        <w:t xml:space="preserve"> Meeting: Sunday June 13</w:t>
      </w:r>
      <w:r w:rsidRPr="004D335F">
        <w:rPr>
          <w:rFonts w:ascii="Times New Roman" w:hAnsi="Times New Roman" w:cs="Times New Roman"/>
          <w:sz w:val="24"/>
          <w:szCs w:val="24"/>
          <w:vertAlign w:val="superscript"/>
        </w:rPr>
        <w:t>th</w:t>
      </w:r>
      <w:r w:rsidRPr="004D335F">
        <w:rPr>
          <w:rFonts w:ascii="Times New Roman" w:hAnsi="Times New Roman" w:cs="Times New Roman"/>
          <w:sz w:val="24"/>
          <w:szCs w:val="24"/>
        </w:rPr>
        <w:t xml:space="preserve"> at ISIT (Austin, TX)</w:t>
      </w:r>
    </w:p>
    <w:p w:rsidR="00EC60B7" w:rsidRDefault="00EC60B7" w:rsidP="00C36871">
      <w:pPr>
        <w:pStyle w:val="HTMLPreformatted"/>
        <w:rPr>
          <w:rFonts w:ascii="Times New Roman" w:hAnsi="Times New Roman" w:cs="Times New Roman"/>
          <w:sz w:val="24"/>
          <w:szCs w:val="24"/>
        </w:rPr>
      </w:pPr>
      <w:r w:rsidRPr="004D335F">
        <w:rPr>
          <w:rFonts w:ascii="Times New Roman" w:hAnsi="Times New Roman" w:cs="Times New Roman"/>
          <w:sz w:val="24"/>
          <w:szCs w:val="24"/>
        </w:rPr>
        <w:t xml:space="preserve">Third </w:t>
      </w:r>
      <w:proofErr w:type="spellStart"/>
      <w:r w:rsidRPr="004D335F">
        <w:rPr>
          <w:rFonts w:ascii="Times New Roman" w:hAnsi="Times New Roman" w:cs="Times New Roman"/>
          <w:sz w:val="24"/>
          <w:szCs w:val="24"/>
        </w:rPr>
        <w:t>BoG</w:t>
      </w:r>
      <w:proofErr w:type="spellEnd"/>
      <w:r w:rsidRPr="004D335F">
        <w:rPr>
          <w:rFonts w:ascii="Times New Roman" w:hAnsi="Times New Roman" w:cs="Times New Roman"/>
          <w:sz w:val="24"/>
          <w:szCs w:val="24"/>
        </w:rPr>
        <w:t xml:space="preserve"> Meeting: Tentatively Tuesday Sept. 30 at </w:t>
      </w:r>
      <w:proofErr w:type="spellStart"/>
      <w:r w:rsidRPr="004D335F">
        <w:rPr>
          <w:rFonts w:ascii="Times New Roman" w:hAnsi="Times New Roman" w:cs="Times New Roman"/>
          <w:sz w:val="24"/>
          <w:szCs w:val="24"/>
        </w:rPr>
        <w:t>Allerton</w:t>
      </w:r>
      <w:proofErr w:type="spellEnd"/>
      <w:r w:rsidRPr="004D335F">
        <w:rPr>
          <w:rFonts w:ascii="Times New Roman" w:hAnsi="Times New Roman" w:cs="Times New Roman"/>
          <w:sz w:val="24"/>
          <w:szCs w:val="24"/>
        </w:rPr>
        <w:t xml:space="preserve"> (Monticello, IL). </w:t>
      </w:r>
    </w:p>
    <w:p w:rsidR="003C4994" w:rsidRDefault="003C4994" w:rsidP="00C36871">
      <w:pPr>
        <w:pStyle w:val="HTMLPreformatted"/>
        <w:rPr>
          <w:rFonts w:ascii="Times New Roman" w:hAnsi="Times New Roman" w:cs="Times New Roman"/>
          <w:sz w:val="24"/>
          <w:szCs w:val="24"/>
        </w:rPr>
      </w:pPr>
    </w:p>
    <w:p w:rsidR="005D0668" w:rsidRPr="00BA2B1C" w:rsidRDefault="003C4994" w:rsidP="00C36871">
      <w:pPr>
        <w:pStyle w:val="HTMLPreformatted"/>
        <w:rPr>
          <w:rFonts w:ascii="Times New Roman" w:hAnsi="Times New Roman" w:cs="Times New Roman"/>
          <w:sz w:val="24"/>
          <w:szCs w:val="24"/>
        </w:rPr>
      </w:pPr>
      <w:r w:rsidRPr="003C4994">
        <w:rPr>
          <w:rFonts w:ascii="Times New Roman" w:hAnsi="Times New Roman" w:cs="Times New Roman"/>
          <w:b/>
          <w:sz w:val="24"/>
          <w:szCs w:val="24"/>
        </w:rPr>
        <w:t>Adieu</w:t>
      </w:r>
      <w:r w:rsidR="00F1053D">
        <w:rPr>
          <w:rFonts w:ascii="Times New Roman" w:hAnsi="Times New Roman" w:cs="Times New Roman"/>
          <w:b/>
          <w:sz w:val="24"/>
          <w:szCs w:val="24"/>
        </w:rPr>
        <w:t xml:space="preserve">: </w:t>
      </w:r>
      <w:r w:rsidR="00F1053D" w:rsidRPr="00F1053D">
        <w:rPr>
          <w:rFonts w:ascii="Times New Roman" w:hAnsi="Times New Roman" w:cs="Times New Roman"/>
          <w:sz w:val="24"/>
          <w:szCs w:val="24"/>
        </w:rPr>
        <w:t xml:space="preserve">This is my </w:t>
      </w:r>
      <w:r w:rsidR="00F1053D">
        <w:rPr>
          <w:rFonts w:ascii="Times New Roman" w:hAnsi="Times New Roman" w:cs="Times New Roman"/>
          <w:sz w:val="24"/>
          <w:szCs w:val="24"/>
        </w:rPr>
        <w:t xml:space="preserve">last </w:t>
      </w:r>
      <w:proofErr w:type="spellStart"/>
      <w:r w:rsidR="00F1053D">
        <w:rPr>
          <w:rFonts w:ascii="Times New Roman" w:hAnsi="Times New Roman" w:cs="Times New Roman"/>
          <w:sz w:val="24"/>
          <w:szCs w:val="24"/>
        </w:rPr>
        <w:t>BoG</w:t>
      </w:r>
      <w:proofErr w:type="spellEnd"/>
      <w:r w:rsidR="00F1053D">
        <w:rPr>
          <w:rFonts w:ascii="Times New Roman" w:hAnsi="Times New Roman" w:cs="Times New Roman"/>
          <w:sz w:val="24"/>
          <w:szCs w:val="24"/>
        </w:rPr>
        <w:t xml:space="preserve"> meeting as president. It has</w:t>
      </w:r>
      <w:r w:rsidR="00C149C4">
        <w:rPr>
          <w:rFonts w:ascii="Times New Roman" w:hAnsi="Times New Roman" w:cs="Times New Roman"/>
          <w:sz w:val="24"/>
          <w:szCs w:val="24"/>
        </w:rPr>
        <w:t xml:space="preserve"> </w:t>
      </w:r>
      <w:r w:rsidR="00F1053D">
        <w:rPr>
          <w:rFonts w:ascii="Times New Roman" w:hAnsi="Times New Roman" w:cs="Times New Roman"/>
          <w:sz w:val="24"/>
          <w:szCs w:val="24"/>
        </w:rPr>
        <w:t>been a pleasure and</w:t>
      </w:r>
      <w:r w:rsidR="00C149C4">
        <w:rPr>
          <w:rFonts w:ascii="Times New Roman" w:hAnsi="Times New Roman" w:cs="Times New Roman"/>
          <w:sz w:val="24"/>
          <w:szCs w:val="24"/>
        </w:rPr>
        <w:t xml:space="preserve"> an honor to lead this great society over the past</w:t>
      </w:r>
      <w:r w:rsidR="00F1053D">
        <w:rPr>
          <w:rFonts w:ascii="Times New Roman" w:hAnsi="Times New Roman" w:cs="Times New Roman"/>
          <w:sz w:val="24"/>
          <w:szCs w:val="24"/>
        </w:rPr>
        <w:t xml:space="preserve"> year</w:t>
      </w:r>
      <w:r w:rsidR="00C149C4">
        <w:rPr>
          <w:rFonts w:ascii="Times New Roman" w:hAnsi="Times New Roman" w:cs="Times New Roman"/>
          <w:sz w:val="24"/>
          <w:szCs w:val="24"/>
        </w:rPr>
        <w:t xml:space="preserve">. I have especially enjoyed working with the </w:t>
      </w:r>
      <w:proofErr w:type="spellStart"/>
      <w:r w:rsidR="00C149C4">
        <w:rPr>
          <w:rFonts w:ascii="Times New Roman" w:hAnsi="Times New Roman" w:cs="Times New Roman"/>
          <w:sz w:val="24"/>
          <w:szCs w:val="24"/>
        </w:rPr>
        <w:t>BoG</w:t>
      </w:r>
      <w:proofErr w:type="spellEnd"/>
      <w:r w:rsidR="00C149C4">
        <w:rPr>
          <w:rFonts w:ascii="Times New Roman" w:hAnsi="Times New Roman" w:cs="Times New Roman"/>
          <w:sz w:val="24"/>
          <w:szCs w:val="24"/>
        </w:rPr>
        <w:t xml:space="preserve"> and Committee Chairs on the many new and ongoing initiatives, which have greatly benefitted our members. Your vision, thoughtfulness, and dedication are the reason for their success. </w:t>
      </w:r>
      <w:r w:rsidR="00B7120B">
        <w:rPr>
          <w:rFonts w:ascii="Times New Roman" w:hAnsi="Times New Roman" w:cs="Times New Roman"/>
          <w:sz w:val="24"/>
          <w:szCs w:val="24"/>
        </w:rPr>
        <w:t xml:space="preserve">I am also deeply grateful to my fellow elected officers Bixio Rimoldi, Dave Forney, Frank Kschischang, and Giuseppe Caire. They have been extremely dedicated, thoughtful, energetic, and wise about all issues facing the society. They have made my job much easier as well as a lot more fun. </w:t>
      </w:r>
      <w:r w:rsidR="00C149C4">
        <w:rPr>
          <w:rFonts w:ascii="Times New Roman" w:hAnsi="Times New Roman" w:cs="Times New Roman"/>
          <w:sz w:val="24"/>
          <w:szCs w:val="24"/>
        </w:rPr>
        <w:t>The Information Theory Society is truly unique within the IEEE, with an open and welcoming culture, few barriers to try new things, and an extremely vibrant and proactive membership. W</w:t>
      </w:r>
      <w:r w:rsidR="00F1053D">
        <w:rPr>
          <w:rFonts w:ascii="Times New Roman" w:hAnsi="Times New Roman" w:cs="Times New Roman"/>
          <w:sz w:val="24"/>
          <w:szCs w:val="24"/>
        </w:rPr>
        <w:t xml:space="preserve">hile I have not accomplished </w:t>
      </w:r>
      <w:r w:rsidR="00C149C4">
        <w:rPr>
          <w:rFonts w:ascii="Times New Roman" w:hAnsi="Times New Roman" w:cs="Times New Roman"/>
          <w:sz w:val="24"/>
          <w:szCs w:val="24"/>
        </w:rPr>
        <w:t xml:space="preserve">all I had set out to do, I believe </w:t>
      </w:r>
      <w:r w:rsidR="00F1053D">
        <w:rPr>
          <w:rFonts w:ascii="Times New Roman" w:hAnsi="Times New Roman" w:cs="Times New Roman"/>
          <w:sz w:val="24"/>
          <w:szCs w:val="24"/>
        </w:rPr>
        <w:t xml:space="preserve">I have </w:t>
      </w:r>
      <w:r w:rsidR="00C149C4">
        <w:rPr>
          <w:rFonts w:ascii="Times New Roman" w:hAnsi="Times New Roman" w:cs="Times New Roman"/>
          <w:sz w:val="24"/>
          <w:szCs w:val="24"/>
        </w:rPr>
        <w:t xml:space="preserve">set a few important wheels in motion, and I hope that in general I have </w:t>
      </w:r>
      <w:r w:rsidR="00F1053D">
        <w:rPr>
          <w:rFonts w:ascii="Times New Roman" w:hAnsi="Times New Roman" w:cs="Times New Roman"/>
          <w:sz w:val="24"/>
          <w:szCs w:val="24"/>
        </w:rPr>
        <w:t xml:space="preserve">left the society better </w:t>
      </w:r>
      <w:r w:rsidR="00C149C4">
        <w:rPr>
          <w:rFonts w:ascii="Times New Roman" w:hAnsi="Times New Roman" w:cs="Times New Roman"/>
          <w:sz w:val="24"/>
          <w:szCs w:val="24"/>
        </w:rPr>
        <w:t xml:space="preserve">off </w:t>
      </w:r>
      <w:r w:rsidR="00F1053D">
        <w:rPr>
          <w:rFonts w:ascii="Times New Roman" w:hAnsi="Times New Roman" w:cs="Times New Roman"/>
          <w:sz w:val="24"/>
          <w:szCs w:val="24"/>
        </w:rPr>
        <w:t>than when I started. I look forward to working with Frank, Giuseppe, and Muriel in my new role as Junior Past President</w:t>
      </w:r>
      <w:r w:rsidR="00C149C4">
        <w:rPr>
          <w:rFonts w:ascii="Times New Roman" w:hAnsi="Times New Roman" w:cs="Times New Roman"/>
          <w:sz w:val="24"/>
          <w:szCs w:val="24"/>
        </w:rPr>
        <w:t xml:space="preserve"> next year</w:t>
      </w:r>
      <w:r w:rsidR="00F1053D">
        <w:rPr>
          <w:rFonts w:ascii="Times New Roman" w:hAnsi="Times New Roman" w:cs="Times New Roman"/>
          <w:sz w:val="24"/>
          <w:szCs w:val="24"/>
        </w:rPr>
        <w:t xml:space="preserve">. </w:t>
      </w:r>
      <w:r w:rsidR="00C149C4">
        <w:rPr>
          <w:rFonts w:ascii="Times New Roman" w:hAnsi="Times New Roman" w:cs="Times New Roman"/>
          <w:sz w:val="24"/>
          <w:szCs w:val="24"/>
        </w:rPr>
        <w:t xml:space="preserve">I’m sure that our society will prosper and thrive under their great leadership. </w:t>
      </w:r>
    </w:p>
    <w:sectPr w:rsidR="005D0668" w:rsidRPr="00BA2B1C" w:rsidSect="00BA2B1C">
      <w:pgSz w:w="12240" w:h="15840"/>
      <w:pgMar w:top="1080" w:right="936" w:bottom="936"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F0207"/>
    <w:multiLevelType w:val="hybridMultilevel"/>
    <w:tmpl w:val="F62C92A8"/>
    <w:lvl w:ilvl="0" w:tplc="38045240">
      <w:start w:val="85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02F2C03"/>
    <w:multiLevelType w:val="hybridMultilevel"/>
    <w:tmpl w:val="0C6019F2"/>
    <w:lvl w:ilvl="0" w:tplc="6038DBF6">
      <w:numFmt w:val="bullet"/>
      <w:lvlText w:val="-"/>
      <w:lvlJc w:val="left"/>
      <w:pPr>
        <w:ind w:left="720" w:hanging="360"/>
      </w:pPr>
      <w:rPr>
        <w:rFonts w:ascii="Consolas" w:eastAsia="Times New Roman" w:hAnsi="Consola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AB40FEB"/>
    <w:multiLevelType w:val="hybridMultilevel"/>
    <w:tmpl w:val="9328F8C6"/>
    <w:lvl w:ilvl="0" w:tplc="598222AC">
      <w:numFmt w:val="bullet"/>
      <w:lvlText w:val="-"/>
      <w:lvlJc w:val="left"/>
      <w:pPr>
        <w:ind w:left="720" w:hanging="360"/>
      </w:pPr>
      <w:rPr>
        <w:rFonts w:ascii="Consolas" w:eastAsia="Times New Roman" w:hAnsi="Consola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EF21CB"/>
    <w:rsid w:val="000130BE"/>
    <w:rsid w:val="000C438E"/>
    <w:rsid w:val="00126B44"/>
    <w:rsid w:val="00157C90"/>
    <w:rsid w:val="001751A5"/>
    <w:rsid w:val="001A52A8"/>
    <w:rsid w:val="001C7441"/>
    <w:rsid w:val="001F7B8A"/>
    <w:rsid w:val="0024612F"/>
    <w:rsid w:val="0024646E"/>
    <w:rsid w:val="002772E0"/>
    <w:rsid w:val="00281A13"/>
    <w:rsid w:val="002A537E"/>
    <w:rsid w:val="002A571C"/>
    <w:rsid w:val="002C29A7"/>
    <w:rsid w:val="002D13D2"/>
    <w:rsid w:val="002E6F63"/>
    <w:rsid w:val="002F2938"/>
    <w:rsid w:val="003546FE"/>
    <w:rsid w:val="00362A40"/>
    <w:rsid w:val="00395855"/>
    <w:rsid w:val="003C4994"/>
    <w:rsid w:val="00441A29"/>
    <w:rsid w:val="00450BC3"/>
    <w:rsid w:val="00461D45"/>
    <w:rsid w:val="004957DF"/>
    <w:rsid w:val="004A398C"/>
    <w:rsid w:val="004A6A4B"/>
    <w:rsid w:val="004C6C55"/>
    <w:rsid w:val="004D1376"/>
    <w:rsid w:val="004D30FA"/>
    <w:rsid w:val="004D335F"/>
    <w:rsid w:val="004E66F8"/>
    <w:rsid w:val="0054595C"/>
    <w:rsid w:val="005650BB"/>
    <w:rsid w:val="0056517E"/>
    <w:rsid w:val="00580007"/>
    <w:rsid w:val="005C0FAC"/>
    <w:rsid w:val="005D0668"/>
    <w:rsid w:val="00601F72"/>
    <w:rsid w:val="0060428B"/>
    <w:rsid w:val="006358C1"/>
    <w:rsid w:val="00637291"/>
    <w:rsid w:val="006567D2"/>
    <w:rsid w:val="0066457F"/>
    <w:rsid w:val="006861F4"/>
    <w:rsid w:val="00691592"/>
    <w:rsid w:val="006A04E2"/>
    <w:rsid w:val="006B38BF"/>
    <w:rsid w:val="006D3974"/>
    <w:rsid w:val="007154A4"/>
    <w:rsid w:val="007245FC"/>
    <w:rsid w:val="0074014B"/>
    <w:rsid w:val="0076626C"/>
    <w:rsid w:val="00777C59"/>
    <w:rsid w:val="007B151E"/>
    <w:rsid w:val="007B198E"/>
    <w:rsid w:val="007C538F"/>
    <w:rsid w:val="0083165F"/>
    <w:rsid w:val="00832DEC"/>
    <w:rsid w:val="00846F9E"/>
    <w:rsid w:val="00860D85"/>
    <w:rsid w:val="00883ADB"/>
    <w:rsid w:val="0089178D"/>
    <w:rsid w:val="00891B2B"/>
    <w:rsid w:val="008B050A"/>
    <w:rsid w:val="008B0AD4"/>
    <w:rsid w:val="008C27BC"/>
    <w:rsid w:val="008C39F3"/>
    <w:rsid w:val="008C7111"/>
    <w:rsid w:val="00925D76"/>
    <w:rsid w:val="009572FB"/>
    <w:rsid w:val="00970147"/>
    <w:rsid w:val="00995927"/>
    <w:rsid w:val="009A0BB5"/>
    <w:rsid w:val="009B79EC"/>
    <w:rsid w:val="009C76BB"/>
    <w:rsid w:val="009D62DF"/>
    <w:rsid w:val="009F45FF"/>
    <w:rsid w:val="00A44784"/>
    <w:rsid w:val="00A659F6"/>
    <w:rsid w:val="00A85DEB"/>
    <w:rsid w:val="00A97F49"/>
    <w:rsid w:val="00AC3203"/>
    <w:rsid w:val="00B06D75"/>
    <w:rsid w:val="00B40889"/>
    <w:rsid w:val="00B65DFE"/>
    <w:rsid w:val="00B7120B"/>
    <w:rsid w:val="00BA2B1C"/>
    <w:rsid w:val="00BB3B90"/>
    <w:rsid w:val="00C149C4"/>
    <w:rsid w:val="00C23195"/>
    <w:rsid w:val="00C3181B"/>
    <w:rsid w:val="00C36871"/>
    <w:rsid w:val="00C543DD"/>
    <w:rsid w:val="00CB004B"/>
    <w:rsid w:val="00CB4B79"/>
    <w:rsid w:val="00CC3CA8"/>
    <w:rsid w:val="00CF36FE"/>
    <w:rsid w:val="00D119EB"/>
    <w:rsid w:val="00D211CC"/>
    <w:rsid w:val="00D232BF"/>
    <w:rsid w:val="00D334E4"/>
    <w:rsid w:val="00D56793"/>
    <w:rsid w:val="00D87BA9"/>
    <w:rsid w:val="00D91FE7"/>
    <w:rsid w:val="00DC4A10"/>
    <w:rsid w:val="00DD52BD"/>
    <w:rsid w:val="00DE2818"/>
    <w:rsid w:val="00E5530B"/>
    <w:rsid w:val="00EC60B7"/>
    <w:rsid w:val="00EE3FC9"/>
    <w:rsid w:val="00EE55CC"/>
    <w:rsid w:val="00EF090C"/>
    <w:rsid w:val="00EF21CB"/>
    <w:rsid w:val="00F1053D"/>
    <w:rsid w:val="00F81366"/>
    <w:rsid w:val="00FA7D6C"/>
    <w:rsid w:val="00FD1826"/>
    <w:rsid w:val="00FF015B"/>
    <w:rsid w:val="00FF1E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D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EF21CB"/>
    <w:pPr>
      <w:spacing w:after="0" w:line="240" w:lineRule="auto"/>
    </w:pPr>
    <w:rPr>
      <w:rFonts w:ascii="Consolas" w:eastAsia="Times New Roman" w:hAnsi="Consolas" w:cs="Times New Roman"/>
      <w:sz w:val="21"/>
      <w:szCs w:val="21"/>
    </w:rPr>
  </w:style>
  <w:style w:type="character" w:customStyle="1" w:styleId="PlainTextChar">
    <w:name w:val="Plain Text Char"/>
    <w:basedOn w:val="DefaultParagraphFont"/>
    <w:link w:val="PlainText"/>
    <w:uiPriority w:val="99"/>
    <w:rsid w:val="00EF21CB"/>
    <w:rPr>
      <w:rFonts w:ascii="Consolas" w:eastAsia="Times New Roman" w:hAnsi="Consolas" w:cs="Times New Roman"/>
      <w:sz w:val="21"/>
      <w:szCs w:val="21"/>
    </w:rPr>
  </w:style>
  <w:style w:type="character" w:styleId="Hyperlink">
    <w:name w:val="Hyperlink"/>
    <w:basedOn w:val="DefaultParagraphFont"/>
    <w:uiPriority w:val="99"/>
    <w:unhideWhenUsed/>
    <w:rsid w:val="00891B2B"/>
    <w:rPr>
      <w:color w:val="0000FF" w:themeColor="hyperlink"/>
      <w:u w:val="single"/>
    </w:rPr>
  </w:style>
  <w:style w:type="paragraph" w:styleId="HTMLPreformatted">
    <w:name w:val="HTML Preformatted"/>
    <w:basedOn w:val="Normal"/>
    <w:link w:val="HTMLPreformattedChar"/>
    <w:uiPriority w:val="99"/>
    <w:unhideWhenUsed/>
    <w:rsid w:val="00C368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C36871"/>
    <w:rPr>
      <w:rFonts w:ascii="Courier New" w:eastAsia="Times New Roman" w:hAnsi="Courier New" w:cs="Courier New"/>
      <w:sz w:val="20"/>
      <w:szCs w:val="20"/>
    </w:rPr>
  </w:style>
  <w:style w:type="character" w:customStyle="1" w:styleId="moz-txt-citetags">
    <w:name w:val="moz-txt-citetags"/>
    <w:basedOn w:val="DefaultParagraphFont"/>
    <w:rsid w:val="00C36871"/>
  </w:style>
  <w:style w:type="paragraph" w:styleId="NoSpacing">
    <w:name w:val="No Spacing"/>
    <w:uiPriority w:val="1"/>
    <w:qFormat/>
    <w:rsid w:val="009C76BB"/>
    <w:pPr>
      <w:spacing w:after="0" w:line="240" w:lineRule="auto"/>
    </w:pPr>
  </w:style>
  <w:style w:type="paragraph" w:styleId="NormalWeb">
    <w:name w:val="Normal (Web)"/>
    <w:basedOn w:val="Normal"/>
    <w:uiPriority w:val="99"/>
    <w:semiHidden/>
    <w:unhideWhenUsed/>
    <w:rsid w:val="005D0668"/>
    <w:pPr>
      <w:spacing w:before="100" w:beforeAutospacing="1" w:after="100" w:afterAutospacing="1" w:line="240" w:lineRule="auto"/>
    </w:pPr>
    <w:rPr>
      <w:rFonts w:ascii="Times New Roman" w:eastAsia="Times New Roman" w:hAnsi="Times New Roman" w:cs="Times New Roman"/>
      <w:sz w:val="24"/>
      <w:szCs w:val="24"/>
    </w:rPr>
  </w:style>
  <w:style w:type="character" w:styleId="HTMLTypewriter">
    <w:name w:val="HTML Typewriter"/>
    <w:basedOn w:val="DefaultParagraphFont"/>
    <w:uiPriority w:val="99"/>
    <w:semiHidden/>
    <w:unhideWhenUsed/>
    <w:rsid w:val="00C543DD"/>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763957757">
      <w:bodyDiv w:val="1"/>
      <w:marLeft w:val="0"/>
      <w:marRight w:val="0"/>
      <w:marTop w:val="0"/>
      <w:marBottom w:val="0"/>
      <w:divBdr>
        <w:top w:val="none" w:sz="0" w:space="0" w:color="auto"/>
        <w:left w:val="none" w:sz="0" w:space="0" w:color="auto"/>
        <w:bottom w:val="none" w:sz="0" w:space="0" w:color="auto"/>
        <w:right w:val="none" w:sz="0" w:space="0" w:color="auto"/>
      </w:divBdr>
      <w:divsChild>
        <w:div w:id="519009242">
          <w:marLeft w:val="0"/>
          <w:marRight w:val="0"/>
          <w:marTop w:val="0"/>
          <w:marBottom w:val="0"/>
          <w:divBdr>
            <w:top w:val="none" w:sz="0" w:space="0" w:color="auto"/>
            <w:left w:val="none" w:sz="0" w:space="0" w:color="auto"/>
            <w:bottom w:val="none" w:sz="0" w:space="0" w:color="auto"/>
            <w:right w:val="none" w:sz="0" w:space="0" w:color="auto"/>
          </w:divBdr>
          <w:divsChild>
            <w:div w:id="1631935996">
              <w:marLeft w:val="0"/>
              <w:marRight w:val="0"/>
              <w:marTop w:val="0"/>
              <w:marBottom w:val="0"/>
              <w:divBdr>
                <w:top w:val="none" w:sz="0" w:space="0" w:color="auto"/>
                <w:left w:val="none" w:sz="0" w:space="0" w:color="auto"/>
                <w:bottom w:val="none" w:sz="0" w:space="0" w:color="auto"/>
                <w:right w:val="none" w:sz="0" w:space="0" w:color="auto"/>
              </w:divBdr>
              <w:divsChild>
                <w:div w:id="413279621">
                  <w:marLeft w:val="0"/>
                  <w:marRight w:val="0"/>
                  <w:marTop w:val="0"/>
                  <w:marBottom w:val="0"/>
                  <w:divBdr>
                    <w:top w:val="none" w:sz="0" w:space="0" w:color="auto"/>
                    <w:left w:val="none" w:sz="0" w:space="0" w:color="auto"/>
                    <w:bottom w:val="none" w:sz="0" w:space="0" w:color="auto"/>
                    <w:right w:val="none" w:sz="0" w:space="0" w:color="auto"/>
                  </w:divBdr>
                  <w:divsChild>
                    <w:div w:id="1509950201">
                      <w:marLeft w:val="0"/>
                      <w:marRight w:val="0"/>
                      <w:marTop w:val="0"/>
                      <w:marBottom w:val="0"/>
                      <w:divBdr>
                        <w:top w:val="none" w:sz="0" w:space="0" w:color="auto"/>
                        <w:left w:val="none" w:sz="0" w:space="0" w:color="auto"/>
                        <w:bottom w:val="none" w:sz="0" w:space="0" w:color="auto"/>
                        <w:right w:val="none" w:sz="0" w:space="0" w:color="auto"/>
                      </w:divBdr>
                      <w:divsChild>
                        <w:div w:id="649821005">
                          <w:marLeft w:val="0"/>
                          <w:marRight w:val="0"/>
                          <w:marTop w:val="0"/>
                          <w:marBottom w:val="0"/>
                          <w:divBdr>
                            <w:top w:val="none" w:sz="0" w:space="0" w:color="auto"/>
                            <w:left w:val="none" w:sz="0" w:space="0" w:color="auto"/>
                            <w:bottom w:val="none" w:sz="0" w:space="0" w:color="auto"/>
                            <w:right w:val="none" w:sz="0" w:space="0" w:color="auto"/>
                          </w:divBdr>
                          <w:divsChild>
                            <w:div w:id="179748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8659645">
      <w:bodyDiv w:val="1"/>
      <w:marLeft w:val="0"/>
      <w:marRight w:val="0"/>
      <w:marTop w:val="0"/>
      <w:marBottom w:val="0"/>
      <w:divBdr>
        <w:top w:val="none" w:sz="0" w:space="0" w:color="auto"/>
        <w:left w:val="none" w:sz="0" w:space="0" w:color="auto"/>
        <w:bottom w:val="none" w:sz="0" w:space="0" w:color="auto"/>
        <w:right w:val="none" w:sz="0" w:space="0" w:color="auto"/>
      </w:divBdr>
    </w:div>
    <w:div w:id="1984002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287</TotalTime>
  <Pages>3</Pages>
  <Words>1584</Words>
  <Characters>9035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andrea</dc:creator>
  <cp:lastModifiedBy>andrea</cp:lastModifiedBy>
  <cp:revision>9</cp:revision>
  <cp:lastPrinted>2009-06-24T22:53:00Z</cp:lastPrinted>
  <dcterms:created xsi:type="dcterms:W3CDTF">2009-10-07T21:54:00Z</dcterms:created>
  <dcterms:modified xsi:type="dcterms:W3CDTF">2009-10-13T16:26:00Z</dcterms:modified>
</cp:coreProperties>
</file>